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4607" w14:textId="036C6AAC" w:rsidR="00AF3DDD" w:rsidRPr="00862CAB" w:rsidRDefault="00862CAB" w:rsidP="00167B63">
      <w:pPr>
        <w:keepNext/>
        <w:tabs>
          <w:tab w:val="left" w:pos="2304"/>
        </w:tabs>
        <w:spacing w:after="400" w:line="240" w:lineRule="auto"/>
        <w:rPr>
          <w:rFonts w:ascii="HelveticaNeueLT Std Med" w:eastAsia="Times New Roman" w:hAnsi="HelveticaNeueLT Std Med"/>
          <w:b/>
          <w:bCs/>
          <w:sz w:val="28"/>
          <w:szCs w:val="28"/>
          <w:lang w:bidi="fa-IR"/>
        </w:rPr>
      </w:pPr>
      <w:r>
        <w:rPr>
          <w:rFonts w:ascii="HelveticaNeueLT Std Med" w:eastAsia="Times New Roman" w:hAnsi="HelveticaNeueLT Std Med"/>
          <w:b/>
          <w:bCs/>
          <w:sz w:val="28"/>
          <w:szCs w:val="28"/>
          <w:lang w:bidi="fa-IR"/>
        </w:rPr>
        <w:t xml:space="preserve"> </w:t>
      </w: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4"/>
        <w:gridCol w:w="5221"/>
        <w:gridCol w:w="18"/>
        <w:gridCol w:w="18"/>
      </w:tblGrid>
      <w:tr w:rsidR="00862CAB" w:rsidRPr="005024F0" w14:paraId="2446C957" w14:textId="77777777" w:rsidTr="00862CAB">
        <w:trPr>
          <w:trHeight w:val="521"/>
        </w:trPr>
        <w:tc>
          <w:tcPr>
            <w:tcW w:w="4544" w:type="dxa"/>
            <w:vAlign w:val="center"/>
          </w:tcPr>
          <w:p w14:paraId="684E2567" w14:textId="46FC04D1" w:rsidR="00862CAB" w:rsidRPr="005024F0" w:rsidRDefault="00862CAB" w:rsidP="00862CAB">
            <w:pPr>
              <w:spacing w:after="0" w:line="240" w:lineRule="auto"/>
              <w:ind w:left="-283"/>
              <w:rPr>
                <w:rFonts w:ascii="HelveticaNeueLT Std Med" w:eastAsia="Calibri" w:hAnsi="HelveticaNeueLT Std Med" w:cs="HelveticaNeueLT Std Med"/>
                <w:b/>
                <w:bCs/>
              </w:rPr>
            </w:pPr>
            <w:r>
              <w:rPr>
                <w:rFonts w:ascii="HelveticaNeueLT Std Med" w:eastAsia="Calibri" w:hAnsi="HelveticaNeueLT Std Med" w:cs="HelveticaNeueLT Std Med"/>
                <w:b/>
                <w:bCs/>
              </w:rPr>
              <w:t xml:space="preserve">     </w:t>
            </w:r>
            <w:r w:rsidRPr="005024F0">
              <w:rPr>
                <w:rFonts w:ascii="HelveticaNeueLT Std Med" w:eastAsia="Calibri" w:hAnsi="HelveticaNeueLT Std Med" w:cs="HelveticaNeueLT Std Med"/>
                <w:b/>
                <w:bCs/>
              </w:rPr>
              <w:t>Project Title:</w:t>
            </w:r>
          </w:p>
        </w:tc>
        <w:tc>
          <w:tcPr>
            <w:tcW w:w="5257" w:type="dxa"/>
            <w:gridSpan w:val="3"/>
            <w:vAlign w:val="center"/>
          </w:tcPr>
          <w:p w14:paraId="596C214F" w14:textId="6219A66A" w:rsidR="00862CAB" w:rsidRPr="005024F0" w:rsidRDefault="00862CAB" w:rsidP="00862CAB">
            <w:pPr>
              <w:spacing w:after="0" w:line="240" w:lineRule="auto"/>
              <w:rPr>
                <w:rFonts w:ascii="HelveticaNeueLT Std Med" w:eastAsia="Calibri" w:hAnsi="HelveticaNeueLT Std Med" w:cs="HelveticaNeueLT Std Med"/>
                <w:b/>
                <w:bCs/>
              </w:rPr>
            </w:pPr>
            <w:r w:rsidRPr="005024F0">
              <w:rPr>
                <w:rFonts w:ascii="HelveticaNeueLT Std Med" w:eastAsia="Calibri" w:hAnsi="HelveticaNeueLT Std Med" w:cs="HelveticaNeueLT Std Med"/>
                <w:b/>
                <w:bCs/>
              </w:rPr>
              <w:t>Date Prepared:</w:t>
            </w:r>
          </w:p>
        </w:tc>
      </w:tr>
      <w:bookmarkStart w:id="0" w:name="Methodology"/>
      <w:tr w:rsidR="00AF3DDD" w:rsidRPr="005024F0" w14:paraId="7B7325A8" w14:textId="77777777" w:rsidTr="00862CAB">
        <w:tc>
          <w:tcPr>
            <w:tcW w:w="9801" w:type="dxa"/>
            <w:gridSpan w:val="4"/>
          </w:tcPr>
          <w:p w14:paraId="4AA6C8D3" w14:textId="77777777" w:rsidR="00AF3DDD" w:rsidRPr="005024F0" w:rsidRDefault="00BB3D3B" w:rsidP="005024F0">
            <w:pPr>
              <w:spacing w:before="300" w:line="240" w:lineRule="auto"/>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fldChar w:fldCharType="begin"/>
            </w:r>
            <w:r w:rsidR="00743473" w:rsidRPr="005024F0">
              <w:rPr>
                <w:rFonts w:ascii="HelveticaNeueLT Std Med" w:eastAsia="SimSun" w:hAnsi="HelveticaNeueLT Std Med" w:cs="HelveticaNeueLT Std Med"/>
                <w:b/>
                <w:bCs/>
              </w:rPr>
              <w:instrText xml:space="preserve"> HYPERLINK  \l "Methodology" \o "Describe the methodology or approach to risk management. Provide in-formation on how each of the risk management processes will be carried out, including whether quantitative risk analysis will be performed and under what circumstances.  Identify tools,..." </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Methodology</w:t>
            </w:r>
            <w:bookmarkEnd w:id="0"/>
            <w:r w:rsidRPr="005024F0">
              <w:rPr>
                <w:rFonts w:ascii="HelveticaNeueLT Std Med" w:eastAsia="SimSun" w:hAnsi="HelveticaNeueLT Std Med" w:cs="HelveticaNeueLT Std Med"/>
                <w:b/>
                <w:bCs/>
              </w:rPr>
              <w:fldChar w:fldCharType="end"/>
            </w:r>
          </w:p>
        </w:tc>
      </w:tr>
      <w:tr w:rsidR="00AF3DDD" w:rsidRPr="005024F0" w14:paraId="2F32A056" w14:textId="77777777" w:rsidTr="00862CAB">
        <w:trPr>
          <w:trHeight w:val="2937"/>
        </w:trPr>
        <w:tc>
          <w:tcPr>
            <w:tcW w:w="9801" w:type="dxa"/>
            <w:gridSpan w:val="4"/>
          </w:tcPr>
          <w:p w14:paraId="0B78AA86" w14:textId="77777777" w:rsidR="00AF3DDD" w:rsidRPr="005024F0" w:rsidRDefault="00AF3DDD" w:rsidP="00AF3DDD">
            <w:pPr>
              <w:spacing w:line="240" w:lineRule="auto"/>
              <w:rPr>
                <w:rFonts w:ascii="HelveticaNeueLT Std Med" w:eastAsia="SimSun" w:hAnsi="HelveticaNeueLT Std Med" w:cs="Calibri"/>
              </w:rPr>
            </w:pPr>
          </w:p>
        </w:tc>
      </w:tr>
      <w:bookmarkStart w:id="1" w:name="Roles_and_Responsibilities"/>
      <w:tr w:rsidR="00AF3DDD" w:rsidRPr="005024F0" w14:paraId="11C4FDEB" w14:textId="77777777" w:rsidTr="00862CAB">
        <w:trPr>
          <w:gridAfter w:val="2"/>
          <w:wAfter w:w="36" w:type="dxa"/>
        </w:trPr>
        <w:tc>
          <w:tcPr>
            <w:tcW w:w="9765" w:type="dxa"/>
            <w:gridSpan w:val="2"/>
          </w:tcPr>
          <w:p w14:paraId="443DCBEC" w14:textId="77777777" w:rsidR="00AF3DDD" w:rsidRPr="005024F0" w:rsidRDefault="00BB3D3B" w:rsidP="005024F0">
            <w:pPr>
              <w:spacing w:before="300" w:line="240" w:lineRule="auto"/>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fldChar w:fldCharType="begin"/>
            </w:r>
            <w:r w:rsidR="00743473" w:rsidRPr="005024F0">
              <w:rPr>
                <w:rFonts w:ascii="HelveticaNeueLT Std Med" w:eastAsia="SimSun" w:hAnsi="HelveticaNeueLT Std Med" w:cs="HelveticaNeueLT Std Med"/>
                <w:b/>
                <w:bCs/>
              </w:rPr>
              <w:instrText>HYPERLINK  \l "Roles_and_Responsibilities" \o "Document the roles and responsibilities for various risk management activities."</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Roles and Responsibilities</w:t>
            </w:r>
            <w:bookmarkEnd w:id="1"/>
            <w:r w:rsidRPr="005024F0">
              <w:rPr>
                <w:rFonts w:ascii="HelveticaNeueLT Std Med" w:eastAsia="SimSun" w:hAnsi="HelveticaNeueLT Std Med" w:cs="HelveticaNeueLT Std Med"/>
                <w:b/>
                <w:bCs/>
              </w:rPr>
              <w:fldChar w:fldCharType="end"/>
            </w:r>
          </w:p>
        </w:tc>
      </w:tr>
      <w:tr w:rsidR="00AF3DDD" w:rsidRPr="005024F0" w14:paraId="41263694" w14:textId="77777777" w:rsidTr="00862CAB">
        <w:trPr>
          <w:gridAfter w:val="2"/>
          <w:wAfter w:w="36" w:type="dxa"/>
          <w:trHeight w:val="3090"/>
        </w:trPr>
        <w:tc>
          <w:tcPr>
            <w:tcW w:w="9765" w:type="dxa"/>
            <w:gridSpan w:val="2"/>
          </w:tcPr>
          <w:p w14:paraId="4D4DEA66" w14:textId="77777777" w:rsidR="00AF3DDD" w:rsidRPr="005024F0" w:rsidRDefault="00AF3DDD" w:rsidP="00AF3DDD">
            <w:pPr>
              <w:spacing w:line="240" w:lineRule="auto"/>
              <w:rPr>
                <w:rFonts w:ascii="HelveticaNeueLT Std Med" w:eastAsia="SimSun" w:hAnsi="HelveticaNeueLT Std Med" w:cs="Calibri"/>
              </w:rPr>
            </w:pPr>
          </w:p>
        </w:tc>
      </w:tr>
      <w:bookmarkStart w:id="2" w:name="Risk_Categories"/>
      <w:tr w:rsidR="00AF3DDD" w:rsidRPr="005024F0" w14:paraId="4EC933DF" w14:textId="77777777" w:rsidTr="00862CAB">
        <w:trPr>
          <w:gridAfter w:val="1"/>
          <w:wAfter w:w="18" w:type="dxa"/>
          <w:trHeight w:val="804"/>
        </w:trPr>
        <w:tc>
          <w:tcPr>
            <w:tcW w:w="9783" w:type="dxa"/>
            <w:gridSpan w:val="3"/>
          </w:tcPr>
          <w:p w14:paraId="72089857" w14:textId="77777777" w:rsidR="00AF3DDD" w:rsidRPr="005024F0" w:rsidRDefault="00BB3D3B" w:rsidP="005024F0">
            <w:pPr>
              <w:spacing w:before="300" w:line="240" w:lineRule="auto"/>
              <w:rPr>
                <w:rFonts w:ascii="HelveticaNeueLT Std Med" w:eastAsia="SimSun" w:hAnsi="HelveticaNeueLT Std Med" w:cs="Calibri"/>
                <w:b/>
                <w:bCs/>
              </w:rPr>
            </w:pPr>
            <w:r w:rsidRPr="005024F0">
              <w:rPr>
                <w:rFonts w:ascii="HelveticaNeueLT Std Med" w:eastAsia="SimSun" w:hAnsi="HelveticaNeueLT Std Med" w:cs="HelveticaNeueLT Std Med"/>
                <w:b/>
                <w:bCs/>
              </w:rPr>
              <w:fldChar w:fldCharType="begin"/>
            </w:r>
            <w:r w:rsidR="00FB4F76" w:rsidRPr="005024F0">
              <w:rPr>
                <w:rFonts w:ascii="HelveticaNeueLT Std Med" w:eastAsia="SimSun" w:hAnsi="HelveticaNeueLT Std Med" w:cs="HelveticaNeueLT Std Med"/>
                <w:b/>
                <w:bCs/>
              </w:rPr>
              <w:instrText xml:space="preserve"> HYPERLINK  \l "Risk_Categories" \o "Identify categorization groups used to sort and organize risks. These can be used to sort risks on the Risk Register or for a risk breakdown structure, if one is used." </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Risk Categories</w:t>
            </w:r>
            <w:bookmarkEnd w:id="2"/>
            <w:r w:rsidRPr="005024F0">
              <w:rPr>
                <w:rFonts w:ascii="HelveticaNeueLT Std Med" w:eastAsia="SimSun" w:hAnsi="HelveticaNeueLT Std Med" w:cs="HelveticaNeueLT Std Med"/>
                <w:b/>
                <w:bCs/>
              </w:rPr>
              <w:fldChar w:fldCharType="end"/>
            </w:r>
          </w:p>
        </w:tc>
      </w:tr>
      <w:tr w:rsidR="00AF3DDD" w:rsidRPr="005024F0" w14:paraId="4CB9FB9C" w14:textId="77777777" w:rsidTr="00862CAB">
        <w:trPr>
          <w:gridAfter w:val="1"/>
          <w:wAfter w:w="18" w:type="dxa"/>
          <w:trHeight w:val="3477"/>
        </w:trPr>
        <w:tc>
          <w:tcPr>
            <w:tcW w:w="9783" w:type="dxa"/>
            <w:gridSpan w:val="3"/>
          </w:tcPr>
          <w:p w14:paraId="17D7CC01" w14:textId="74F88F2C" w:rsidR="00167B63" w:rsidRPr="00167B63" w:rsidRDefault="00862CAB" w:rsidP="00862CAB">
            <w:pPr>
              <w:tabs>
                <w:tab w:val="left" w:pos="2052"/>
              </w:tabs>
              <w:rPr>
                <w:rFonts w:ascii="HelveticaNeueLT Std Med" w:eastAsia="SimSun" w:hAnsi="HelveticaNeueLT Std Med" w:cs="Calibri"/>
              </w:rPr>
            </w:pPr>
            <w:r>
              <w:rPr>
                <w:rFonts w:ascii="HelveticaNeueLT Std Med" w:eastAsia="SimSun" w:hAnsi="HelveticaNeueLT Std Med" w:cs="Calibri"/>
              </w:rPr>
              <w:tab/>
            </w:r>
          </w:p>
        </w:tc>
      </w:tr>
    </w:tbl>
    <w:p w14:paraId="15F660D2" w14:textId="77777777" w:rsidR="00AF3DDD" w:rsidRPr="005024F0" w:rsidRDefault="00AF3DDD" w:rsidP="00AF3DDD">
      <w:pPr>
        <w:spacing w:line="240" w:lineRule="auto"/>
        <w:jc w:val="center"/>
        <w:rPr>
          <w:rFonts w:ascii="HelveticaNeueLT Std Med" w:eastAsia="SimSun" w:hAnsi="HelveticaNeueLT Std Med" w:cs="Calibri"/>
        </w:rPr>
        <w:sectPr w:rsidR="00AF3DDD" w:rsidRPr="005024F0" w:rsidSect="00167B63">
          <w:headerReference w:type="even" r:id="rId6"/>
          <w:headerReference w:type="default" r:id="rId7"/>
          <w:footerReference w:type="default" r:id="rId8"/>
          <w:headerReference w:type="first" r:id="rId9"/>
          <w:pgSz w:w="12240" w:h="15840"/>
          <w:pgMar w:top="1080" w:right="1440" w:bottom="108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4"/>
          <w:cols w:space="720"/>
          <w:docGrid w:linePitch="360"/>
        </w:sectPr>
      </w:pPr>
    </w:p>
    <w:tbl>
      <w:tblPr>
        <w:tblW w:w="9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3"/>
      </w:tblGrid>
      <w:tr w:rsidR="00AF3DDD" w:rsidRPr="005024F0" w14:paraId="62D04BA3" w14:textId="77777777" w:rsidTr="00862CAB">
        <w:tc>
          <w:tcPr>
            <w:tcW w:w="9783" w:type="dxa"/>
          </w:tcPr>
          <w:bookmarkStart w:id="4" w:name="Risk_Management_Funding"/>
          <w:p w14:paraId="50082069" w14:textId="77777777" w:rsidR="00AF3DDD" w:rsidRPr="005024F0" w:rsidRDefault="00BB3D3B" w:rsidP="005024F0">
            <w:pPr>
              <w:spacing w:before="200"/>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lastRenderedPageBreak/>
              <w:fldChar w:fldCharType="begin"/>
            </w:r>
            <w:r w:rsidR="00FB4F76" w:rsidRPr="005024F0">
              <w:rPr>
                <w:rFonts w:ascii="HelveticaNeueLT Std Med" w:eastAsia="SimSun" w:hAnsi="HelveticaNeueLT Std Med" w:cs="HelveticaNeueLT Std Med"/>
                <w:b/>
                <w:bCs/>
              </w:rPr>
              <w:instrText xml:space="preserve"> HYPERLINK  \l "Risk_Management_Funding" \o "Document the funding needed to perform the various risk management activities, such as utilizing expert advice or transferring risks to a third party." </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Risk Management Funding</w:t>
            </w:r>
            <w:bookmarkEnd w:id="4"/>
            <w:r w:rsidRPr="005024F0">
              <w:rPr>
                <w:rFonts w:ascii="HelveticaNeueLT Std Med" w:eastAsia="SimSun" w:hAnsi="HelveticaNeueLT Std Med" w:cs="HelveticaNeueLT Std Med"/>
                <w:b/>
                <w:bCs/>
              </w:rPr>
              <w:fldChar w:fldCharType="end"/>
            </w:r>
          </w:p>
        </w:tc>
      </w:tr>
      <w:tr w:rsidR="00AF3DDD" w:rsidRPr="005024F0" w14:paraId="53AB8622" w14:textId="77777777" w:rsidTr="00862CAB">
        <w:trPr>
          <w:trHeight w:val="3360"/>
        </w:trPr>
        <w:tc>
          <w:tcPr>
            <w:tcW w:w="9783" w:type="dxa"/>
          </w:tcPr>
          <w:p w14:paraId="6BF290D7" w14:textId="77777777" w:rsidR="00AF3DDD" w:rsidRPr="005024F0" w:rsidRDefault="00AF3DDD" w:rsidP="00AF3DDD">
            <w:pPr>
              <w:spacing w:line="240" w:lineRule="auto"/>
              <w:rPr>
                <w:rFonts w:ascii="HelveticaNeueLT Std Med" w:eastAsia="SimSun" w:hAnsi="HelveticaNeueLT Std Med" w:cs="Calibri"/>
              </w:rPr>
            </w:pPr>
          </w:p>
        </w:tc>
      </w:tr>
      <w:bookmarkStart w:id="5" w:name="Contingency_Protocols"/>
      <w:tr w:rsidR="00AF3DDD" w:rsidRPr="005024F0" w14:paraId="6B21A6D0" w14:textId="77777777" w:rsidTr="00862CAB">
        <w:trPr>
          <w:trHeight w:val="919"/>
        </w:trPr>
        <w:tc>
          <w:tcPr>
            <w:tcW w:w="9783" w:type="dxa"/>
          </w:tcPr>
          <w:p w14:paraId="7645B445" w14:textId="77777777" w:rsidR="00AF3DDD" w:rsidRPr="005024F0" w:rsidRDefault="00BB3D3B" w:rsidP="005024F0">
            <w:pPr>
              <w:spacing w:before="400"/>
              <w:rPr>
                <w:rFonts w:ascii="HelveticaNeueLT Std Med" w:eastAsia="SimSun" w:hAnsi="HelveticaNeueLT Std Med" w:cs="Calibri"/>
                <w:b/>
                <w:bCs/>
              </w:rPr>
            </w:pPr>
            <w:r w:rsidRPr="005024F0">
              <w:rPr>
                <w:rFonts w:ascii="HelveticaNeueLT Std Med" w:eastAsia="SimSun" w:hAnsi="HelveticaNeueLT Std Med" w:cs="HelveticaNeueLT Std Med"/>
                <w:b/>
                <w:bCs/>
              </w:rPr>
              <w:fldChar w:fldCharType="begin"/>
            </w:r>
            <w:r w:rsidR="00FB4F76" w:rsidRPr="005024F0">
              <w:rPr>
                <w:rFonts w:ascii="HelveticaNeueLT Std Med" w:eastAsia="SimSun" w:hAnsi="HelveticaNeueLT Std Med" w:cs="HelveticaNeueLT Std Med"/>
                <w:b/>
                <w:bCs/>
              </w:rPr>
              <w:instrText xml:space="preserve"> HYPERLINK  \l "Contingency_Protocols" \o "Describe the guidelines for establishing, measuring, and allocating both budget contingency and schedule contingency." </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Contingency Protocols</w:t>
            </w:r>
            <w:bookmarkEnd w:id="5"/>
            <w:r w:rsidRPr="005024F0">
              <w:rPr>
                <w:rFonts w:ascii="HelveticaNeueLT Std Med" w:eastAsia="SimSun" w:hAnsi="HelveticaNeueLT Std Med" w:cs="HelveticaNeueLT Std Med"/>
                <w:b/>
                <w:bCs/>
              </w:rPr>
              <w:fldChar w:fldCharType="end"/>
            </w:r>
          </w:p>
        </w:tc>
      </w:tr>
      <w:tr w:rsidR="00AF3DDD" w:rsidRPr="005024F0" w14:paraId="52FC5AB7" w14:textId="77777777" w:rsidTr="00862CAB">
        <w:trPr>
          <w:trHeight w:val="3743"/>
        </w:trPr>
        <w:tc>
          <w:tcPr>
            <w:tcW w:w="9783" w:type="dxa"/>
          </w:tcPr>
          <w:p w14:paraId="05095B33" w14:textId="77777777" w:rsidR="00AF3DDD" w:rsidRPr="005024F0" w:rsidRDefault="00AF3DDD" w:rsidP="00AF3DDD">
            <w:pPr>
              <w:spacing w:line="240" w:lineRule="auto"/>
              <w:rPr>
                <w:rFonts w:ascii="HelveticaNeueLT Std Med" w:eastAsia="SimSun" w:hAnsi="HelveticaNeueLT Std Med" w:cs="Calibri"/>
              </w:rPr>
            </w:pPr>
          </w:p>
        </w:tc>
      </w:tr>
    </w:tbl>
    <w:p w14:paraId="61023ED7" w14:textId="77777777" w:rsidR="00AF3DDD" w:rsidRDefault="00AF3DDD" w:rsidP="00167B63">
      <w:pPr>
        <w:keepNext/>
        <w:spacing w:after="300" w:line="240" w:lineRule="auto"/>
        <w:rPr>
          <w:rFonts w:ascii="HelveticaNeueLT Std Med" w:eastAsia="SimSun" w:hAnsi="HelveticaNeueLT Std Med" w:cs="Calibri"/>
        </w:rPr>
      </w:pPr>
    </w:p>
    <w:p w14:paraId="7CB45EA1" w14:textId="77777777" w:rsidR="00862CAB" w:rsidRPr="00862CAB" w:rsidRDefault="00862CAB" w:rsidP="00862CAB">
      <w:pPr>
        <w:rPr>
          <w:rFonts w:ascii="HelveticaNeueLT Std Med" w:eastAsia="Times New Roman" w:hAnsi="HelveticaNeueLT Std Med" w:cs="HelveticaNeueLT Std Med"/>
          <w:sz w:val="28"/>
          <w:szCs w:val="28"/>
        </w:rPr>
      </w:pPr>
    </w:p>
    <w:p w14:paraId="305C1AFB" w14:textId="77777777" w:rsidR="00862CAB" w:rsidRPr="00862CAB" w:rsidRDefault="00862CAB" w:rsidP="00862CAB">
      <w:pPr>
        <w:rPr>
          <w:rFonts w:ascii="HelveticaNeueLT Std Med" w:eastAsia="Times New Roman" w:hAnsi="HelveticaNeueLT Std Med" w:cs="HelveticaNeueLT Std Med"/>
          <w:sz w:val="28"/>
          <w:szCs w:val="28"/>
        </w:rPr>
      </w:pPr>
    </w:p>
    <w:p w14:paraId="56BD864B" w14:textId="77777777" w:rsidR="00862CAB" w:rsidRPr="00862CAB" w:rsidRDefault="00862CAB" w:rsidP="00862CAB">
      <w:pPr>
        <w:rPr>
          <w:rFonts w:ascii="HelveticaNeueLT Std Med" w:eastAsia="Times New Roman" w:hAnsi="HelveticaNeueLT Std Med" w:cs="HelveticaNeueLT Std Med"/>
          <w:sz w:val="28"/>
          <w:szCs w:val="28"/>
        </w:rPr>
      </w:pPr>
    </w:p>
    <w:p w14:paraId="05FC99EB" w14:textId="77777777" w:rsidR="00862CAB" w:rsidRPr="00862CAB" w:rsidRDefault="00862CAB" w:rsidP="00862CAB">
      <w:pPr>
        <w:rPr>
          <w:rFonts w:ascii="HelveticaNeueLT Std Med" w:eastAsia="Times New Roman" w:hAnsi="HelveticaNeueLT Std Med" w:cs="HelveticaNeueLT Std Med"/>
          <w:sz w:val="28"/>
          <w:szCs w:val="28"/>
        </w:rPr>
      </w:pPr>
    </w:p>
    <w:p w14:paraId="71860363" w14:textId="77777777" w:rsidR="00862CAB" w:rsidRPr="00862CAB" w:rsidRDefault="00862CAB" w:rsidP="00862CAB">
      <w:pPr>
        <w:rPr>
          <w:rFonts w:ascii="HelveticaNeueLT Std Med" w:eastAsia="Times New Roman" w:hAnsi="HelveticaNeueLT Std Med" w:cs="HelveticaNeueLT Std Med"/>
          <w:sz w:val="28"/>
          <w:szCs w:val="28"/>
        </w:rPr>
      </w:pPr>
    </w:p>
    <w:p w14:paraId="6332D582" w14:textId="58DA2ED9" w:rsidR="00862CAB" w:rsidRPr="00862CAB" w:rsidRDefault="00862CAB" w:rsidP="00862CAB">
      <w:pPr>
        <w:tabs>
          <w:tab w:val="left" w:pos="8316"/>
        </w:tabs>
        <w:rPr>
          <w:rFonts w:ascii="HelveticaNeueLT Std Med" w:eastAsia="Times New Roman" w:hAnsi="HelveticaNeueLT Std Med" w:cs="HelveticaNeueLT Std Med"/>
          <w:sz w:val="28"/>
          <w:szCs w:val="28"/>
        </w:rPr>
      </w:pPr>
      <w:r>
        <w:rPr>
          <w:rFonts w:ascii="HelveticaNeueLT Std Med" w:eastAsia="Times New Roman" w:hAnsi="HelveticaNeueLT Std Med" w:cs="HelveticaNeueLT Std Med"/>
          <w:sz w:val="28"/>
          <w:szCs w:val="28"/>
        </w:rPr>
        <w:tab/>
      </w:r>
    </w:p>
    <w:p w14:paraId="0FB05398" w14:textId="2F7D63F3" w:rsidR="00AF3DDD" w:rsidRPr="005024F0" w:rsidRDefault="00AF3DDD" w:rsidP="00167B63">
      <w:pPr>
        <w:keepNext/>
        <w:spacing w:after="300" w:line="240" w:lineRule="auto"/>
        <w:rPr>
          <w:rFonts w:ascii="HelveticaNeueLT Std Med" w:eastAsia="SimSun" w:hAnsi="HelveticaNeueLT Std Med" w:cs="Times New Roman"/>
          <w:b/>
          <w:bCs/>
          <w:snapToGrid w:val="0"/>
          <w:sz w:val="28"/>
          <w:szCs w:val="28"/>
        </w:rPr>
      </w:pP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5929"/>
      </w:tblGrid>
      <w:tr w:rsidR="00862CAB" w:rsidRPr="005024F0" w14:paraId="0E299225" w14:textId="77777777" w:rsidTr="00862CAB">
        <w:trPr>
          <w:trHeight w:val="440"/>
        </w:trPr>
        <w:tc>
          <w:tcPr>
            <w:tcW w:w="3825" w:type="dxa"/>
            <w:vAlign w:val="center"/>
          </w:tcPr>
          <w:p w14:paraId="276BD500" w14:textId="577A85A8" w:rsidR="00862CAB" w:rsidRPr="005024F0" w:rsidRDefault="00862CAB" w:rsidP="00862CAB">
            <w:pPr>
              <w:tabs>
                <w:tab w:val="left" w:pos="1440"/>
                <w:tab w:val="left" w:pos="1816"/>
              </w:tabs>
              <w:spacing w:after="0" w:line="240" w:lineRule="auto"/>
              <w:rPr>
                <w:rFonts w:ascii="HelveticaNeueLT Std Med" w:eastAsia="SimSun" w:hAnsi="HelveticaNeueLT Std Med" w:cs="Calibri"/>
                <w:b/>
                <w:bCs/>
              </w:rPr>
            </w:pPr>
            <w:r>
              <w:rPr>
                <w:rFonts w:ascii="HelveticaNeueLT Std Med" w:eastAsia="Calibri" w:hAnsi="HelveticaNeueLT Std Med" w:cs="HelveticaNeueLT Std Med"/>
                <w:b/>
                <w:bCs/>
              </w:rPr>
              <w:t>P</w:t>
            </w:r>
            <w:r w:rsidRPr="005024F0">
              <w:rPr>
                <w:rFonts w:ascii="HelveticaNeueLT Std Med" w:eastAsia="Calibri" w:hAnsi="HelveticaNeueLT Std Med" w:cs="HelveticaNeueLT Std Med"/>
                <w:b/>
                <w:bCs/>
              </w:rPr>
              <w:t>roject Title:</w:t>
            </w:r>
          </w:p>
        </w:tc>
        <w:tc>
          <w:tcPr>
            <w:tcW w:w="5929" w:type="dxa"/>
            <w:vAlign w:val="center"/>
          </w:tcPr>
          <w:p w14:paraId="5066ADE2" w14:textId="01FB7BED" w:rsidR="00862CAB" w:rsidRPr="005024F0" w:rsidRDefault="00862CAB" w:rsidP="00862CAB">
            <w:pPr>
              <w:tabs>
                <w:tab w:val="left" w:pos="1440"/>
                <w:tab w:val="left" w:pos="1816"/>
              </w:tabs>
              <w:spacing w:after="0" w:line="240" w:lineRule="auto"/>
              <w:rPr>
                <w:rFonts w:ascii="HelveticaNeueLT Std Med" w:eastAsia="SimSun" w:hAnsi="HelveticaNeueLT Std Med" w:cs="Calibri"/>
                <w:b/>
                <w:bCs/>
              </w:rPr>
            </w:pPr>
            <w:r w:rsidRPr="005024F0">
              <w:rPr>
                <w:rFonts w:ascii="HelveticaNeueLT Std Med" w:eastAsia="SimSun" w:hAnsi="HelveticaNeueLT Std Med" w:cs="HelveticaNeueLT Std Med"/>
                <w:b/>
                <w:bCs/>
              </w:rPr>
              <w:t>Date Prepared:</w:t>
            </w:r>
          </w:p>
        </w:tc>
      </w:tr>
      <w:bookmarkStart w:id="6" w:name="Frequency_and_Timing"/>
      <w:tr w:rsidR="00AF3DDD" w:rsidRPr="005024F0" w14:paraId="61AEE558" w14:textId="77777777" w:rsidTr="00862CAB">
        <w:trPr>
          <w:trHeight w:val="486"/>
        </w:trPr>
        <w:tc>
          <w:tcPr>
            <w:tcW w:w="9754" w:type="dxa"/>
            <w:gridSpan w:val="2"/>
            <w:vAlign w:val="center"/>
          </w:tcPr>
          <w:p w14:paraId="6BD83D27" w14:textId="77777777" w:rsidR="00AF3DDD" w:rsidRPr="005024F0" w:rsidRDefault="00BB3D3B" w:rsidP="00862CAB">
            <w:pPr>
              <w:spacing w:before="200" w:line="240" w:lineRule="auto"/>
              <w:ind w:left="-83"/>
              <w:rPr>
                <w:rFonts w:ascii="HelveticaNeueLT Std Med" w:eastAsia="Calibri" w:hAnsi="HelveticaNeueLT Std Med" w:cs="HelveticaNeueLT Std Med"/>
                <w:b/>
                <w:bCs/>
              </w:rPr>
            </w:pPr>
            <w:r w:rsidRPr="005024F0">
              <w:rPr>
                <w:rFonts w:ascii="HelveticaNeueLT Std Med" w:eastAsia="SimSun" w:hAnsi="HelveticaNeueLT Std Med" w:cs="HelveticaNeueLT Std Med"/>
                <w:b/>
                <w:bCs/>
              </w:rPr>
              <w:fldChar w:fldCharType="begin"/>
            </w:r>
            <w:r w:rsidR="008467AB">
              <w:rPr>
                <w:rFonts w:ascii="HelveticaNeueLT Std Med" w:eastAsia="SimSun" w:hAnsi="HelveticaNeueLT Std Med" w:cs="HelveticaNeueLT Std Med"/>
                <w:b/>
                <w:bCs/>
              </w:rPr>
              <w:instrText>HYPERLINK  \l "Frequency_and_Timing" \o "Determine the frequency of conducting formal risk management activities and the timing of any specific activities."</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Frequency and Timing</w:t>
            </w:r>
            <w:bookmarkEnd w:id="6"/>
            <w:r w:rsidRPr="005024F0">
              <w:rPr>
                <w:rFonts w:ascii="HelveticaNeueLT Std Med" w:eastAsia="SimSun" w:hAnsi="HelveticaNeueLT Std Med" w:cs="HelveticaNeueLT Std Med"/>
                <w:b/>
                <w:bCs/>
              </w:rPr>
              <w:fldChar w:fldCharType="end"/>
            </w:r>
          </w:p>
        </w:tc>
      </w:tr>
      <w:tr w:rsidR="00AF3DDD" w:rsidRPr="005024F0" w14:paraId="0244F03B" w14:textId="77777777" w:rsidTr="00862CAB">
        <w:trPr>
          <w:trHeight w:val="3126"/>
        </w:trPr>
        <w:tc>
          <w:tcPr>
            <w:tcW w:w="9754" w:type="dxa"/>
            <w:gridSpan w:val="2"/>
          </w:tcPr>
          <w:p w14:paraId="0DA15BA1" w14:textId="77777777" w:rsidR="00AF3DDD" w:rsidRPr="005024F0" w:rsidRDefault="00AF3DDD" w:rsidP="00AF3DDD">
            <w:pPr>
              <w:rPr>
                <w:rFonts w:ascii="HelveticaNeueLT Std Med" w:eastAsia="SimSun" w:hAnsi="HelveticaNeueLT Std Med" w:cs="Calibri"/>
              </w:rPr>
            </w:pPr>
          </w:p>
        </w:tc>
      </w:tr>
      <w:bookmarkStart w:id="7" w:name="Stakeholder_Risk_Tolerances"/>
      <w:tr w:rsidR="00AF3DDD" w:rsidRPr="005024F0" w14:paraId="61735275" w14:textId="77777777" w:rsidTr="00862CAB">
        <w:trPr>
          <w:trHeight w:val="660"/>
        </w:trPr>
        <w:tc>
          <w:tcPr>
            <w:tcW w:w="9754" w:type="dxa"/>
            <w:gridSpan w:val="2"/>
          </w:tcPr>
          <w:p w14:paraId="29C0B883" w14:textId="77777777" w:rsidR="00AF3DDD" w:rsidRPr="005024F0" w:rsidRDefault="00BB3D3B" w:rsidP="004B7630">
            <w:pPr>
              <w:spacing w:before="200" w:line="240" w:lineRule="auto"/>
              <w:ind w:left="-47"/>
              <w:rPr>
                <w:rFonts w:ascii="HelveticaNeueLT Std Med" w:eastAsia="SimSun" w:hAnsi="HelveticaNeueLT Std Med" w:cs="Calibri"/>
                <w:b/>
                <w:bCs/>
              </w:rPr>
            </w:pPr>
            <w:r w:rsidRPr="005024F0">
              <w:rPr>
                <w:rFonts w:ascii="HelveticaNeueLT Std Med" w:eastAsia="SimSun" w:hAnsi="HelveticaNeueLT Std Med" w:cs="HelveticaNeueLT Std Med"/>
                <w:b/>
                <w:bCs/>
              </w:rPr>
              <w:fldChar w:fldCharType="begin"/>
            </w:r>
            <w:r w:rsidR="0097609B">
              <w:rPr>
                <w:rFonts w:ascii="HelveticaNeueLT Std Med" w:eastAsia="SimSun" w:hAnsi="HelveticaNeueLT Std Med" w:cs="HelveticaNeueLT Std Med"/>
                <w:b/>
                <w:bCs/>
              </w:rPr>
              <w:instrText>HYPERLINK  \l "Stakeholder_Risk_Tolerances" \o "Identify the risk tolerance levels of the organization(s) and key stakeholders on the project with regard to each objective. Cover at least scope, quality, schedule, and cost objectives."</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Stakeholder Risk Tolerances</w:t>
            </w:r>
            <w:bookmarkEnd w:id="7"/>
            <w:r w:rsidRPr="005024F0">
              <w:rPr>
                <w:rFonts w:ascii="HelveticaNeueLT Std Med" w:eastAsia="SimSun" w:hAnsi="HelveticaNeueLT Std Med" w:cs="HelveticaNeueLT Std Med"/>
                <w:b/>
                <w:bCs/>
              </w:rPr>
              <w:fldChar w:fldCharType="end"/>
            </w:r>
          </w:p>
        </w:tc>
      </w:tr>
      <w:tr w:rsidR="00AF3DDD" w:rsidRPr="005024F0" w14:paraId="4CEA5BF5" w14:textId="77777777" w:rsidTr="00862CAB">
        <w:trPr>
          <w:trHeight w:val="3270"/>
        </w:trPr>
        <w:tc>
          <w:tcPr>
            <w:tcW w:w="9754" w:type="dxa"/>
            <w:gridSpan w:val="2"/>
          </w:tcPr>
          <w:p w14:paraId="202F2D52" w14:textId="77777777" w:rsidR="00AF3DDD" w:rsidRPr="005024F0" w:rsidRDefault="00AF3DDD" w:rsidP="00AF3DDD">
            <w:pPr>
              <w:spacing w:line="240" w:lineRule="auto"/>
              <w:rPr>
                <w:rFonts w:ascii="HelveticaNeueLT Std Med" w:eastAsia="SimSun" w:hAnsi="HelveticaNeueLT Std Med" w:cs="Calibri"/>
              </w:rPr>
            </w:pPr>
          </w:p>
        </w:tc>
      </w:tr>
      <w:bookmarkStart w:id="8" w:name="Tracking_and_Audit"/>
      <w:tr w:rsidR="00AF3DDD" w:rsidRPr="005024F0" w14:paraId="2925EBF5" w14:textId="77777777" w:rsidTr="00862CAB">
        <w:trPr>
          <w:trHeight w:val="597"/>
        </w:trPr>
        <w:tc>
          <w:tcPr>
            <w:tcW w:w="9754" w:type="dxa"/>
            <w:gridSpan w:val="2"/>
          </w:tcPr>
          <w:p w14:paraId="55D6B68C" w14:textId="77777777" w:rsidR="00AF3DDD" w:rsidRPr="00CF01C5" w:rsidRDefault="00BB3D3B" w:rsidP="004B7630">
            <w:pPr>
              <w:spacing w:before="200" w:line="240" w:lineRule="auto"/>
              <w:ind w:left="-56"/>
              <w:rPr>
                <w:rFonts w:ascii="HelveticaNeueLT Std Med" w:eastAsia="SimSun" w:hAnsi="HelveticaNeueLT Std Med" w:cs="Calibri"/>
                <w:b/>
                <w:bCs/>
              </w:rPr>
            </w:pPr>
            <w:r w:rsidRPr="00CF01C5">
              <w:rPr>
                <w:rFonts w:ascii="HelveticaNeueLT Std Med" w:eastAsia="SimSun" w:hAnsi="HelveticaNeueLT Std Med" w:cs="HelveticaNeueLT Std Med"/>
                <w:b/>
                <w:bCs/>
              </w:rPr>
              <w:fldChar w:fldCharType="begin"/>
            </w:r>
            <w:r w:rsidR="0097609B" w:rsidRPr="00CF01C5">
              <w:rPr>
                <w:rFonts w:ascii="HelveticaNeueLT Std Med" w:eastAsia="SimSun" w:hAnsi="HelveticaNeueLT Std Med" w:cs="HelveticaNeueLT Std Med"/>
                <w:b/>
                <w:bCs/>
              </w:rPr>
              <w:instrText xml:space="preserve"> HYPERLINK  \l "Tracking_and_Audit" \o "Determine how risk management activities such as  quantitative risk analysis and contingency management will be documented and tracked.  Describe how often the risk management process will be audited, which aspects will be audited, and how the discrepancie" </w:instrText>
            </w:r>
            <w:r w:rsidRPr="00CF01C5">
              <w:rPr>
                <w:rFonts w:ascii="HelveticaNeueLT Std Med" w:eastAsia="SimSun" w:hAnsi="HelveticaNeueLT Std Med" w:cs="HelveticaNeueLT Std Med"/>
                <w:b/>
                <w:bCs/>
              </w:rPr>
              <w:fldChar w:fldCharType="separate"/>
            </w:r>
            <w:r w:rsidR="00AF3DDD" w:rsidRPr="00CF01C5">
              <w:rPr>
                <w:rStyle w:val="Hyperlink"/>
                <w:rFonts w:ascii="HelveticaNeueLT Std Med" w:eastAsia="SimSun" w:hAnsi="HelveticaNeueLT Std Med" w:cs="HelveticaNeueLT Std Med"/>
                <w:b/>
                <w:bCs/>
                <w:color w:val="auto"/>
                <w:u w:val="none"/>
              </w:rPr>
              <w:t>Tracking and Audit</w:t>
            </w:r>
            <w:bookmarkEnd w:id="8"/>
            <w:r w:rsidRPr="00CF01C5">
              <w:rPr>
                <w:rFonts w:ascii="HelveticaNeueLT Std Med" w:eastAsia="SimSun" w:hAnsi="HelveticaNeueLT Std Med" w:cs="HelveticaNeueLT Std Med"/>
                <w:b/>
                <w:bCs/>
              </w:rPr>
              <w:fldChar w:fldCharType="end"/>
            </w:r>
          </w:p>
        </w:tc>
      </w:tr>
      <w:tr w:rsidR="00AF3DDD" w:rsidRPr="005024F0" w14:paraId="769A0841" w14:textId="77777777" w:rsidTr="00862CAB">
        <w:trPr>
          <w:trHeight w:val="3315"/>
        </w:trPr>
        <w:tc>
          <w:tcPr>
            <w:tcW w:w="9754" w:type="dxa"/>
            <w:gridSpan w:val="2"/>
          </w:tcPr>
          <w:p w14:paraId="2ED9DA57" w14:textId="77777777" w:rsidR="00AF3DDD" w:rsidRPr="005024F0" w:rsidRDefault="00AF3DDD" w:rsidP="00AF3DDD">
            <w:pPr>
              <w:spacing w:line="240" w:lineRule="auto"/>
              <w:rPr>
                <w:rFonts w:ascii="HelveticaNeueLT Std Med" w:eastAsia="SimSun" w:hAnsi="HelveticaNeueLT Std Med" w:cs="Calibri"/>
              </w:rPr>
            </w:pPr>
          </w:p>
        </w:tc>
      </w:tr>
    </w:tbl>
    <w:p w14:paraId="0E3B9EDA" w14:textId="77777777" w:rsidR="00AF3DDD" w:rsidRPr="005024F0" w:rsidRDefault="00AF3DDD" w:rsidP="00AF3DDD">
      <w:pPr>
        <w:spacing w:after="300" w:line="240" w:lineRule="auto"/>
        <w:rPr>
          <w:rFonts w:ascii="HelveticaNeueLT Std Med" w:eastAsia="SimSun" w:hAnsi="HelveticaNeueLT Std Med" w:cs="Calibri"/>
          <w:sz w:val="28"/>
          <w:szCs w:val="28"/>
        </w:rPr>
        <w:sectPr w:rsidR="00AF3DDD" w:rsidRPr="005024F0" w:rsidSect="00167B63">
          <w:headerReference w:type="even" r:id="rId10"/>
          <w:headerReference w:type="default" r:id="rId11"/>
          <w:footerReference w:type="default" r:id="rId12"/>
          <w:headerReference w:type="first" r:id="rId13"/>
          <w:pgSz w:w="12240" w:h="15840"/>
          <w:pgMar w:top="900" w:right="1440" w:bottom="108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4"/>
          <w:cols w:space="720"/>
          <w:docGrid w:linePitch="360"/>
        </w:sectPr>
      </w:pPr>
    </w:p>
    <w:tbl>
      <w:tblPr>
        <w:tblpPr w:leftFromText="180" w:rightFromText="180" w:vertAnchor="text" w:horzAnchor="margin" w:tblpY="273"/>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5"/>
      </w:tblGrid>
      <w:tr w:rsidR="00AF3DDD" w:rsidRPr="001678C4" w14:paraId="57F9719B" w14:textId="77777777" w:rsidTr="00862CAB">
        <w:tc>
          <w:tcPr>
            <w:tcW w:w="9783" w:type="dxa"/>
            <w:gridSpan w:val="2"/>
          </w:tcPr>
          <w:bookmarkStart w:id="9" w:name="Definitions_of_Probability"/>
          <w:p w14:paraId="487552E2" w14:textId="77777777" w:rsidR="00AF3DDD" w:rsidRPr="001678C4" w:rsidRDefault="00BB3D3B" w:rsidP="00051F71">
            <w:pPr>
              <w:spacing w:line="240" w:lineRule="auto"/>
              <w:rPr>
                <w:rFonts w:ascii="HelveticaNeueLT Std Med" w:eastAsia="SimSun" w:hAnsi="HelveticaNeueLT Std Med" w:cs="HelveticaNeueLT Std Med"/>
                <w:b/>
                <w:bCs/>
              </w:rPr>
            </w:pPr>
            <w:r w:rsidRPr="001678C4">
              <w:rPr>
                <w:rFonts w:ascii="HelveticaNeueLT Std Med" w:eastAsia="SimSun" w:hAnsi="HelveticaNeueLT Std Med" w:cs="HelveticaNeueLT Std Med"/>
                <w:b/>
                <w:bCs/>
              </w:rPr>
              <w:lastRenderedPageBreak/>
              <w:fldChar w:fldCharType="begin"/>
            </w:r>
            <w:r w:rsidR="00FE2D23" w:rsidRPr="001678C4">
              <w:rPr>
                <w:rFonts w:ascii="HelveticaNeueLT Std Med" w:eastAsia="SimSun" w:hAnsi="HelveticaNeueLT Std Med" w:cs="HelveticaNeueLT Std Med"/>
                <w:b/>
                <w:bCs/>
              </w:rPr>
              <w:instrText xml:space="preserve"> HYPERLINK  \l "Definitions_of_Probability" \o "Document how probability will be measured and defined. Include the scale used and the definition for each level in the probability scale. For example: Very high = there is an 80% probability or higher that the event will occur High = there is a 60–80%....." </w:instrText>
            </w:r>
            <w:r w:rsidRPr="001678C4">
              <w:rPr>
                <w:rFonts w:ascii="HelveticaNeueLT Std Med" w:eastAsia="SimSun" w:hAnsi="HelveticaNeueLT Std Med" w:cs="HelveticaNeueLT Std Med"/>
                <w:b/>
                <w:bCs/>
              </w:rPr>
              <w:fldChar w:fldCharType="separate"/>
            </w:r>
            <w:r w:rsidR="00AF3DDD" w:rsidRPr="001678C4">
              <w:rPr>
                <w:rStyle w:val="Hyperlink"/>
                <w:rFonts w:ascii="HelveticaNeueLT Std Med" w:eastAsia="SimSun" w:hAnsi="HelveticaNeueLT Std Med" w:cs="HelveticaNeueLT Std Med"/>
                <w:b/>
                <w:bCs/>
                <w:color w:val="auto"/>
                <w:u w:val="none"/>
              </w:rPr>
              <w:t>Definitions of Probability</w:t>
            </w:r>
            <w:bookmarkEnd w:id="9"/>
            <w:r w:rsidRPr="001678C4">
              <w:rPr>
                <w:rFonts w:ascii="HelveticaNeueLT Std Med" w:eastAsia="SimSun" w:hAnsi="HelveticaNeueLT Std Med" w:cs="HelveticaNeueLT Std Med"/>
                <w:b/>
                <w:bCs/>
              </w:rPr>
              <w:fldChar w:fldCharType="end"/>
            </w:r>
          </w:p>
        </w:tc>
      </w:tr>
      <w:tr w:rsidR="00AF3DDD" w:rsidRPr="005024F0" w14:paraId="1237C11B" w14:textId="77777777" w:rsidTr="00862CAB">
        <w:trPr>
          <w:trHeight w:val="794"/>
        </w:trPr>
        <w:tc>
          <w:tcPr>
            <w:tcW w:w="2268" w:type="dxa"/>
            <w:vAlign w:val="center"/>
          </w:tcPr>
          <w:p w14:paraId="1788286B"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Very high</w:t>
            </w:r>
          </w:p>
        </w:tc>
        <w:tc>
          <w:tcPr>
            <w:tcW w:w="7515" w:type="dxa"/>
          </w:tcPr>
          <w:p w14:paraId="5D8353EE"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3B4DE71C" w14:textId="77777777" w:rsidTr="00862CAB">
        <w:trPr>
          <w:trHeight w:val="893"/>
        </w:trPr>
        <w:tc>
          <w:tcPr>
            <w:tcW w:w="2268" w:type="dxa"/>
            <w:vAlign w:val="center"/>
          </w:tcPr>
          <w:p w14:paraId="7FF7F502"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High</w:t>
            </w:r>
          </w:p>
        </w:tc>
        <w:tc>
          <w:tcPr>
            <w:tcW w:w="7515" w:type="dxa"/>
          </w:tcPr>
          <w:p w14:paraId="667F4383"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7208BFB6" w14:textId="77777777" w:rsidTr="00862CAB">
        <w:trPr>
          <w:trHeight w:val="884"/>
        </w:trPr>
        <w:tc>
          <w:tcPr>
            <w:tcW w:w="2268" w:type="dxa"/>
            <w:vAlign w:val="center"/>
          </w:tcPr>
          <w:p w14:paraId="36A7F3F1"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Medium</w:t>
            </w:r>
          </w:p>
        </w:tc>
        <w:tc>
          <w:tcPr>
            <w:tcW w:w="7515" w:type="dxa"/>
          </w:tcPr>
          <w:p w14:paraId="64462510"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5EEDFF7D" w14:textId="77777777" w:rsidTr="00862CAB">
        <w:trPr>
          <w:trHeight w:val="704"/>
        </w:trPr>
        <w:tc>
          <w:tcPr>
            <w:tcW w:w="2268" w:type="dxa"/>
            <w:vAlign w:val="center"/>
          </w:tcPr>
          <w:p w14:paraId="54AF8E58"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Low</w:t>
            </w:r>
          </w:p>
        </w:tc>
        <w:tc>
          <w:tcPr>
            <w:tcW w:w="7515" w:type="dxa"/>
          </w:tcPr>
          <w:p w14:paraId="6DF4AF17"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3F6F82E7" w14:textId="77777777" w:rsidTr="00862CAB">
        <w:trPr>
          <w:trHeight w:val="893"/>
        </w:trPr>
        <w:tc>
          <w:tcPr>
            <w:tcW w:w="2268" w:type="dxa"/>
            <w:vAlign w:val="center"/>
          </w:tcPr>
          <w:p w14:paraId="6B6F3B3E"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Very low</w:t>
            </w:r>
          </w:p>
        </w:tc>
        <w:tc>
          <w:tcPr>
            <w:tcW w:w="7515" w:type="dxa"/>
          </w:tcPr>
          <w:p w14:paraId="2540BBC0" w14:textId="77777777" w:rsidR="00AF3DDD" w:rsidRPr="005024F0" w:rsidRDefault="00AF3DDD" w:rsidP="00AF3DDD">
            <w:pPr>
              <w:spacing w:line="240" w:lineRule="auto"/>
              <w:rPr>
                <w:rFonts w:ascii="HelveticaNeueLT Std Med" w:eastAsia="SimSun" w:hAnsi="HelveticaNeueLT Std Med" w:cs="HelveticaNeueLT Std Med"/>
              </w:rPr>
            </w:pPr>
          </w:p>
        </w:tc>
      </w:tr>
    </w:tbl>
    <w:tbl>
      <w:tblPr>
        <w:tblpPr w:leftFromText="180" w:rightFromText="180" w:vertAnchor="text" w:horzAnchor="margin" w:tblpY="6137"/>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338"/>
        <w:gridCol w:w="2032"/>
        <w:gridCol w:w="2021"/>
        <w:gridCol w:w="1687"/>
      </w:tblGrid>
      <w:tr w:rsidR="00AF3DDD" w:rsidRPr="005024F0" w14:paraId="2371757E" w14:textId="77777777" w:rsidTr="00862CAB">
        <w:tc>
          <w:tcPr>
            <w:tcW w:w="9801" w:type="dxa"/>
            <w:gridSpan w:val="5"/>
          </w:tcPr>
          <w:bookmarkStart w:id="10" w:name="Definitions_of_Impact_by_Objective"/>
          <w:p w14:paraId="33FD9CB4" w14:textId="77777777" w:rsidR="00AF3DDD" w:rsidRPr="00C52025" w:rsidRDefault="00BB3D3B" w:rsidP="00051F71">
            <w:pPr>
              <w:spacing w:line="240" w:lineRule="auto"/>
              <w:rPr>
                <w:rFonts w:ascii="HelveticaNeueLT Std Med" w:eastAsia="SimSun" w:hAnsi="HelveticaNeueLT Std Med" w:cs="HelveticaNeueLT Std Med"/>
                <w:b/>
                <w:bCs/>
              </w:rPr>
            </w:pPr>
            <w:r w:rsidRPr="00C52025">
              <w:rPr>
                <w:rFonts w:ascii="HelveticaNeueLT Std Med" w:eastAsia="SimSun" w:hAnsi="HelveticaNeueLT Std Med" w:cs="HelveticaNeueLT Std Med"/>
                <w:b/>
                <w:bCs/>
              </w:rPr>
              <w:fldChar w:fldCharType="begin"/>
            </w:r>
            <w:r w:rsidR="00C52025" w:rsidRPr="00C52025">
              <w:rPr>
                <w:rFonts w:ascii="HelveticaNeueLT Std Med" w:eastAsia="SimSun" w:hAnsi="HelveticaNeueLT Std Med" w:cs="HelveticaNeueLT Std Med"/>
                <w:b/>
                <w:bCs/>
              </w:rPr>
              <w:instrText xml:space="preserve"> HYPERLINK  \l "Definitions_of_Impact_by_Objective" \o "Document how impact will be measured and defined for either the project as a whole or for each objective. Include the scale used and the definition for each level in the impact scale. For example: Cost impacts: Very high = budget overrun on control........" </w:instrText>
            </w:r>
            <w:r w:rsidRPr="00C52025">
              <w:rPr>
                <w:rFonts w:ascii="HelveticaNeueLT Std Med" w:eastAsia="SimSun" w:hAnsi="HelveticaNeueLT Std Med" w:cs="HelveticaNeueLT Std Med"/>
                <w:b/>
                <w:bCs/>
              </w:rPr>
              <w:fldChar w:fldCharType="separate"/>
            </w:r>
            <w:r w:rsidR="00AF3DDD" w:rsidRPr="00C52025">
              <w:rPr>
                <w:rStyle w:val="Hyperlink"/>
                <w:rFonts w:ascii="HelveticaNeueLT Std Med" w:eastAsia="SimSun" w:hAnsi="HelveticaNeueLT Std Med" w:cs="HelveticaNeueLT Std Med"/>
                <w:b/>
                <w:bCs/>
                <w:color w:val="auto"/>
                <w:u w:val="none"/>
              </w:rPr>
              <w:t>Definitions of Impact by Objective</w:t>
            </w:r>
            <w:bookmarkEnd w:id="10"/>
            <w:r w:rsidRPr="00C52025">
              <w:rPr>
                <w:rFonts w:ascii="HelveticaNeueLT Std Med" w:eastAsia="SimSun" w:hAnsi="HelveticaNeueLT Std Med" w:cs="HelveticaNeueLT Std Med"/>
                <w:b/>
                <w:bCs/>
              </w:rPr>
              <w:fldChar w:fldCharType="end"/>
            </w:r>
          </w:p>
        </w:tc>
      </w:tr>
      <w:tr w:rsidR="00AF3DDD" w:rsidRPr="005024F0" w14:paraId="7665D0ED" w14:textId="77777777" w:rsidTr="006B1DA6">
        <w:trPr>
          <w:trHeight w:val="260"/>
        </w:trPr>
        <w:tc>
          <w:tcPr>
            <w:tcW w:w="1723" w:type="dxa"/>
          </w:tcPr>
          <w:p w14:paraId="52B51CEB" w14:textId="77777777" w:rsidR="00AF3DDD" w:rsidRPr="005024F0" w:rsidRDefault="00AF3DDD" w:rsidP="00AF3DDD">
            <w:pPr>
              <w:spacing w:line="240" w:lineRule="auto"/>
              <w:rPr>
                <w:rFonts w:ascii="HelveticaNeueLT Std Med" w:eastAsia="SimSun" w:hAnsi="HelveticaNeueLT Std Med" w:cs="Calibri"/>
              </w:rPr>
            </w:pPr>
          </w:p>
        </w:tc>
        <w:tc>
          <w:tcPr>
            <w:tcW w:w="2338" w:type="dxa"/>
            <w:vAlign w:val="center"/>
          </w:tcPr>
          <w:p w14:paraId="09233B6A" w14:textId="77777777"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t>Scope</w:t>
            </w:r>
          </w:p>
        </w:tc>
        <w:tc>
          <w:tcPr>
            <w:tcW w:w="2032" w:type="dxa"/>
            <w:vAlign w:val="center"/>
          </w:tcPr>
          <w:p w14:paraId="27AB1565" w14:textId="77777777"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t>Quality</w:t>
            </w:r>
          </w:p>
        </w:tc>
        <w:tc>
          <w:tcPr>
            <w:tcW w:w="2021" w:type="dxa"/>
            <w:vAlign w:val="center"/>
          </w:tcPr>
          <w:p w14:paraId="69608CE5" w14:textId="77777777"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t>Time</w:t>
            </w:r>
          </w:p>
        </w:tc>
        <w:tc>
          <w:tcPr>
            <w:tcW w:w="1687" w:type="dxa"/>
            <w:vAlign w:val="center"/>
          </w:tcPr>
          <w:p w14:paraId="380A18CA" w14:textId="77777777"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t>Cost</w:t>
            </w:r>
          </w:p>
        </w:tc>
      </w:tr>
      <w:tr w:rsidR="00AF3DDD" w:rsidRPr="005024F0" w14:paraId="3E3FD25B" w14:textId="77777777" w:rsidTr="00862CAB">
        <w:trPr>
          <w:trHeight w:val="742"/>
        </w:trPr>
        <w:tc>
          <w:tcPr>
            <w:tcW w:w="1723" w:type="dxa"/>
            <w:vAlign w:val="center"/>
          </w:tcPr>
          <w:p w14:paraId="3B0D023E"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Very high</w:t>
            </w:r>
          </w:p>
        </w:tc>
        <w:tc>
          <w:tcPr>
            <w:tcW w:w="2338" w:type="dxa"/>
          </w:tcPr>
          <w:p w14:paraId="7D1BDEF5" w14:textId="77777777" w:rsidR="00AF3DDD" w:rsidRPr="005024F0" w:rsidRDefault="00AF3DDD" w:rsidP="00AF3DDD">
            <w:pPr>
              <w:spacing w:line="240" w:lineRule="auto"/>
              <w:rPr>
                <w:rFonts w:ascii="HelveticaNeueLT Std Med" w:eastAsia="SimSun" w:hAnsi="HelveticaNeueLT Std Med" w:cs="HelveticaNeueLT Std Med"/>
              </w:rPr>
            </w:pPr>
          </w:p>
        </w:tc>
        <w:tc>
          <w:tcPr>
            <w:tcW w:w="2032" w:type="dxa"/>
          </w:tcPr>
          <w:p w14:paraId="3145666C" w14:textId="77777777" w:rsidR="00AF3DDD" w:rsidRPr="005024F0" w:rsidRDefault="00AF3DDD" w:rsidP="00AF3DDD">
            <w:pPr>
              <w:spacing w:line="240" w:lineRule="auto"/>
              <w:rPr>
                <w:rFonts w:ascii="HelveticaNeueLT Std Med" w:eastAsia="SimSun" w:hAnsi="HelveticaNeueLT Std Med" w:cs="HelveticaNeueLT Std Med"/>
              </w:rPr>
            </w:pPr>
          </w:p>
        </w:tc>
        <w:tc>
          <w:tcPr>
            <w:tcW w:w="2021" w:type="dxa"/>
          </w:tcPr>
          <w:p w14:paraId="4E771C2B" w14:textId="77777777" w:rsidR="00AF3DDD" w:rsidRPr="005024F0" w:rsidRDefault="00AF3DDD" w:rsidP="00AF3DDD">
            <w:pPr>
              <w:spacing w:line="240" w:lineRule="auto"/>
              <w:rPr>
                <w:rFonts w:ascii="HelveticaNeueLT Std Med" w:eastAsia="SimSun" w:hAnsi="HelveticaNeueLT Std Med" w:cs="HelveticaNeueLT Std Med"/>
              </w:rPr>
            </w:pPr>
          </w:p>
        </w:tc>
        <w:tc>
          <w:tcPr>
            <w:tcW w:w="1687" w:type="dxa"/>
          </w:tcPr>
          <w:p w14:paraId="4A807CC8"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0DB059A1" w14:textId="77777777" w:rsidTr="00862CAB">
        <w:trPr>
          <w:trHeight w:val="652"/>
        </w:trPr>
        <w:tc>
          <w:tcPr>
            <w:tcW w:w="1723" w:type="dxa"/>
            <w:vAlign w:val="center"/>
          </w:tcPr>
          <w:p w14:paraId="3175D4C3"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High</w:t>
            </w:r>
          </w:p>
        </w:tc>
        <w:tc>
          <w:tcPr>
            <w:tcW w:w="2338" w:type="dxa"/>
          </w:tcPr>
          <w:p w14:paraId="106FFF4E" w14:textId="77777777" w:rsidR="00AF3DDD" w:rsidRPr="005024F0" w:rsidRDefault="00AF3DDD" w:rsidP="00AF3DDD">
            <w:pPr>
              <w:spacing w:line="240" w:lineRule="auto"/>
              <w:rPr>
                <w:rFonts w:ascii="HelveticaNeueLT Std Med" w:eastAsia="SimSun" w:hAnsi="HelveticaNeueLT Std Med" w:cs="HelveticaNeueLT Std Med"/>
              </w:rPr>
            </w:pPr>
          </w:p>
        </w:tc>
        <w:tc>
          <w:tcPr>
            <w:tcW w:w="2032" w:type="dxa"/>
          </w:tcPr>
          <w:p w14:paraId="33A20B3C" w14:textId="77777777" w:rsidR="00AF3DDD" w:rsidRPr="005024F0" w:rsidRDefault="00AF3DDD" w:rsidP="00AF3DDD">
            <w:pPr>
              <w:spacing w:line="240" w:lineRule="auto"/>
              <w:rPr>
                <w:rFonts w:ascii="HelveticaNeueLT Std Med" w:eastAsia="SimSun" w:hAnsi="HelveticaNeueLT Std Med" w:cs="HelveticaNeueLT Std Med"/>
              </w:rPr>
            </w:pPr>
          </w:p>
        </w:tc>
        <w:tc>
          <w:tcPr>
            <w:tcW w:w="2021" w:type="dxa"/>
          </w:tcPr>
          <w:p w14:paraId="6A95C39A" w14:textId="77777777" w:rsidR="00AF3DDD" w:rsidRPr="005024F0" w:rsidRDefault="00AF3DDD" w:rsidP="00AF3DDD">
            <w:pPr>
              <w:spacing w:line="240" w:lineRule="auto"/>
              <w:rPr>
                <w:rFonts w:ascii="HelveticaNeueLT Std Med" w:eastAsia="SimSun" w:hAnsi="HelveticaNeueLT Std Med" w:cs="HelveticaNeueLT Std Med"/>
              </w:rPr>
            </w:pPr>
          </w:p>
        </w:tc>
        <w:tc>
          <w:tcPr>
            <w:tcW w:w="1687" w:type="dxa"/>
          </w:tcPr>
          <w:p w14:paraId="0E7DDDBD"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12DF484A" w14:textId="77777777" w:rsidTr="00862CAB">
        <w:trPr>
          <w:trHeight w:val="724"/>
        </w:trPr>
        <w:tc>
          <w:tcPr>
            <w:tcW w:w="1723" w:type="dxa"/>
            <w:vAlign w:val="center"/>
          </w:tcPr>
          <w:p w14:paraId="416B3148"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Medium</w:t>
            </w:r>
          </w:p>
        </w:tc>
        <w:tc>
          <w:tcPr>
            <w:tcW w:w="2338" w:type="dxa"/>
          </w:tcPr>
          <w:p w14:paraId="484E6F0C" w14:textId="77777777" w:rsidR="00AF3DDD" w:rsidRPr="005024F0" w:rsidRDefault="00AF3DDD" w:rsidP="00AF3DDD">
            <w:pPr>
              <w:spacing w:line="240" w:lineRule="auto"/>
              <w:rPr>
                <w:rFonts w:ascii="HelveticaNeueLT Std Med" w:eastAsia="SimSun" w:hAnsi="HelveticaNeueLT Std Med" w:cs="HelveticaNeueLT Std Med"/>
              </w:rPr>
            </w:pPr>
          </w:p>
        </w:tc>
        <w:tc>
          <w:tcPr>
            <w:tcW w:w="2032" w:type="dxa"/>
          </w:tcPr>
          <w:p w14:paraId="0406FBAD" w14:textId="77777777" w:rsidR="00AF3DDD" w:rsidRPr="005024F0" w:rsidRDefault="00AF3DDD" w:rsidP="00AF3DDD">
            <w:pPr>
              <w:spacing w:line="240" w:lineRule="auto"/>
              <w:rPr>
                <w:rFonts w:ascii="HelveticaNeueLT Std Med" w:eastAsia="SimSun" w:hAnsi="HelveticaNeueLT Std Med" w:cs="HelveticaNeueLT Std Med"/>
              </w:rPr>
            </w:pPr>
          </w:p>
        </w:tc>
        <w:tc>
          <w:tcPr>
            <w:tcW w:w="2021" w:type="dxa"/>
          </w:tcPr>
          <w:p w14:paraId="1AF1C6EF" w14:textId="77777777" w:rsidR="00AF3DDD" w:rsidRPr="005024F0" w:rsidRDefault="00AF3DDD" w:rsidP="00AF3DDD">
            <w:pPr>
              <w:spacing w:line="240" w:lineRule="auto"/>
              <w:rPr>
                <w:rFonts w:ascii="HelveticaNeueLT Std Med" w:eastAsia="SimSun" w:hAnsi="HelveticaNeueLT Std Med" w:cs="HelveticaNeueLT Std Med"/>
              </w:rPr>
            </w:pPr>
          </w:p>
        </w:tc>
        <w:tc>
          <w:tcPr>
            <w:tcW w:w="1687" w:type="dxa"/>
          </w:tcPr>
          <w:p w14:paraId="4869834F"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5F42A644" w14:textId="77777777" w:rsidTr="00862CAB">
        <w:trPr>
          <w:trHeight w:val="787"/>
        </w:trPr>
        <w:tc>
          <w:tcPr>
            <w:tcW w:w="1723" w:type="dxa"/>
            <w:vAlign w:val="center"/>
          </w:tcPr>
          <w:p w14:paraId="1AE50984"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Low</w:t>
            </w:r>
          </w:p>
        </w:tc>
        <w:tc>
          <w:tcPr>
            <w:tcW w:w="2338" w:type="dxa"/>
          </w:tcPr>
          <w:p w14:paraId="5FAABD21" w14:textId="77777777" w:rsidR="00AF3DDD" w:rsidRPr="005024F0" w:rsidRDefault="00AF3DDD" w:rsidP="00AF3DDD">
            <w:pPr>
              <w:spacing w:line="240" w:lineRule="auto"/>
              <w:rPr>
                <w:rFonts w:ascii="HelveticaNeueLT Std Med" w:eastAsia="SimSun" w:hAnsi="HelveticaNeueLT Std Med" w:cs="HelveticaNeueLT Std Med"/>
              </w:rPr>
            </w:pPr>
          </w:p>
        </w:tc>
        <w:tc>
          <w:tcPr>
            <w:tcW w:w="2032" w:type="dxa"/>
          </w:tcPr>
          <w:p w14:paraId="34269353" w14:textId="77777777" w:rsidR="00AF3DDD" w:rsidRPr="005024F0" w:rsidRDefault="00AF3DDD" w:rsidP="00AF3DDD">
            <w:pPr>
              <w:spacing w:line="240" w:lineRule="auto"/>
              <w:rPr>
                <w:rFonts w:ascii="HelveticaNeueLT Std Med" w:eastAsia="SimSun" w:hAnsi="HelveticaNeueLT Std Med" w:cs="HelveticaNeueLT Std Med"/>
              </w:rPr>
            </w:pPr>
          </w:p>
        </w:tc>
        <w:tc>
          <w:tcPr>
            <w:tcW w:w="2021" w:type="dxa"/>
          </w:tcPr>
          <w:p w14:paraId="46EEA60D" w14:textId="77777777" w:rsidR="00AF3DDD" w:rsidRPr="005024F0" w:rsidRDefault="00AF3DDD" w:rsidP="00AF3DDD">
            <w:pPr>
              <w:spacing w:line="240" w:lineRule="auto"/>
              <w:rPr>
                <w:rFonts w:ascii="HelveticaNeueLT Std Med" w:eastAsia="SimSun" w:hAnsi="HelveticaNeueLT Std Med" w:cs="HelveticaNeueLT Std Med"/>
              </w:rPr>
            </w:pPr>
          </w:p>
        </w:tc>
        <w:tc>
          <w:tcPr>
            <w:tcW w:w="1687" w:type="dxa"/>
          </w:tcPr>
          <w:p w14:paraId="4C6524D4"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54D155AF" w14:textId="77777777" w:rsidTr="00862CAB">
        <w:trPr>
          <w:trHeight w:val="859"/>
        </w:trPr>
        <w:tc>
          <w:tcPr>
            <w:tcW w:w="1723" w:type="dxa"/>
            <w:vAlign w:val="center"/>
          </w:tcPr>
          <w:p w14:paraId="1AF162F6"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Very low</w:t>
            </w:r>
          </w:p>
        </w:tc>
        <w:tc>
          <w:tcPr>
            <w:tcW w:w="2338" w:type="dxa"/>
          </w:tcPr>
          <w:p w14:paraId="396E2C31" w14:textId="77777777" w:rsidR="00AF3DDD" w:rsidRPr="005024F0" w:rsidRDefault="00AF3DDD" w:rsidP="00AF3DDD">
            <w:pPr>
              <w:spacing w:line="240" w:lineRule="auto"/>
              <w:rPr>
                <w:rFonts w:ascii="HelveticaNeueLT Std Med" w:eastAsia="SimSun" w:hAnsi="HelveticaNeueLT Std Med" w:cs="HelveticaNeueLT Std Med"/>
              </w:rPr>
            </w:pPr>
          </w:p>
        </w:tc>
        <w:tc>
          <w:tcPr>
            <w:tcW w:w="2032" w:type="dxa"/>
          </w:tcPr>
          <w:p w14:paraId="52A22FD0" w14:textId="77777777" w:rsidR="00AF3DDD" w:rsidRPr="005024F0" w:rsidRDefault="00AF3DDD" w:rsidP="00AF3DDD">
            <w:pPr>
              <w:spacing w:line="240" w:lineRule="auto"/>
              <w:rPr>
                <w:rFonts w:ascii="HelveticaNeueLT Std Med" w:eastAsia="SimSun" w:hAnsi="HelveticaNeueLT Std Med" w:cs="HelveticaNeueLT Std Med"/>
              </w:rPr>
            </w:pPr>
          </w:p>
        </w:tc>
        <w:tc>
          <w:tcPr>
            <w:tcW w:w="2021" w:type="dxa"/>
          </w:tcPr>
          <w:p w14:paraId="33111A80" w14:textId="77777777" w:rsidR="00AF3DDD" w:rsidRPr="005024F0" w:rsidRDefault="00AF3DDD" w:rsidP="00AF3DDD">
            <w:pPr>
              <w:spacing w:line="240" w:lineRule="auto"/>
              <w:rPr>
                <w:rFonts w:ascii="HelveticaNeueLT Std Med" w:eastAsia="SimSun" w:hAnsi="HelveticaNeueLT Std Med" w:cs="HelveticaNeueLT Std Med"/>
              </w:rPr>
            </w:pPr>
          </w:p>
        </w:tc>
        <w:tc>
          <w:tcPr>
            <w:tcW w:w="1687" w:type="dxa"/>
          </w:tcPr>
          <w:p w14:paraId="32327578" w14:textId="77777777" w:rsidR="00AF3DDD" w:rsidRPr="005024F0" w:rsidRDefault="00AF3DDD" w:rsidP="00AF3DDD">
            <w:pPr>
              <w:spacing w:line="240" w:lineRule="auto"/>
              <w:rPr>
                <w:rFonts w:ascii="HelveticaNeueLT Std Med" w:eastAsia="SimSun" w:hAnsi="HelveticaNeueLT Std Med" w:cs="HelveticaNeueLT Std Med"/>
              </w:rPr>
            </w:pPr>
          </w:p>
        </w:tc>
      </w:tr>
    </w:tbl>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AF3DDD" w:rsidRPr="005024F0" w14:paraId="54123A1E" w14:textId="77777777" w:rsidTr="006B1DA6">
        <w:trPr>
          <w:trHeight w:val="531"/>
          <w:hidden/>
        </w:trPr>
        <w:tc>
          <w:tcPr>
            <w:tcW w:w="9797" w:type="dxa"/>
            <w:tcBorders>
              <w:top w:val="nil"/>
              <w:left w:val="nil"/>
              <w:bottom w:val="nil"/>
              <w:right w:val="nil"/>
            </w:tcBorders>
          </w:tcPr>
          <w:p w14:paraId="7DD0F349" w14:textId="77777777" w:rsidR="00AF3DDD" w:rsidRPr="005024F0" w:rsidRDefault="00AF3DDD" w:rsidP="00AF3DDD">
            <w:pPr>
              <w:spacing w:before="300" w:after="300" w:line="240" w:lineRule="auto"/>
              <w:rPr>
                <w:rFonts w:ascii="HelveticaNeueLT Std Med" w:eastAsia="SimSun" w:hAnsi="HelveticaNeueLT Std Med" w:cs="Calibri"/>
                <w:vanish/>
              </w:rPr>
            </w:pPr>
          </w:p>
        </w:tc>
      </w:tr>
    </w:tbl>
    <w:p w14:paraId="5A4C81D0" w14:textId="77777777" w:rsidR="00AF3DDD" w:rsidRPr="005024F0" w:rsidRDefault="00AF3DDD" w:rsidP="00AF3DDD">
      <w:pPr>
        <w:spacing w:before="300" w:after="300" w:line="240" w:lineRule="auto"/>
        <w:rPr>
          <w:rFonts w:ascii="HelveticaNeueLT Std Med" w:eastAsia="SimSun" w:hAnsi="HelveticaNeueLT Std Med" w:cs="Calibri"/>
          <w:vanish/>
        </w:rPr>
      </w:pPr>
    </w:p>
    <w:p w14:paraId="441CFE80" w14:textId="77777777" w:rsidR="00AF3DDD" w:rsidRPr="005024F0" w:rsidRDefault="00AF3DDD" w:rsidP="00AF3DDD">
      <w:pPr>
        <w:spacing w:after="300" w:line="240" w:lineRule="auto"/>
        <w:jc w:val="center"/>
        <w:rPr>
          <w:rFonts w:ascii="HelveticaNeueLT Std Med" w:eastAsia="SimSun" w:hAnsi="HelveticaNeueLT Std Med" w:cs="Calibri"/>
          <w:vanish/>
        </w:rPr>
        <w:sectPr w:rsidR="00AF3DDD" w:rsidRPr="005024F0" w:rsidSect="00167B63">
          <w:headerReference w:type="even" r:id="rId14"/>
          <w:headerReference w:type="default" r:id="rId15"/>
          <w:footerReference w:type="default" r:id="rId16"/>
          <w:headerReference w:type="first" r:id="rId17"/>
          <w:pgSz w:w="12240" w:h="15840"/>
          <w:pgMar w:top="1080" w:right="1440" w:bottom="108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4"/>
          <w:cols w:space="720"/>
          <w:docGrid w:linePitch="360"/>
        </w:sectPr>
      </w:pPr>
    </w:p>
    <w:p w14:paraId="275C4A98" w14:textId="77777777" w:rsidR="00AF3DDD" w:rsidRPr="00167B63" w:rsidRDefault="00AF3DDD" w:rsidP="00AF3DDD">
      <w:pPr>
        <w:spacing w:after="300" w:line="240" w:lineRule="auto"/>
        <w:jc w:val="center"/>
        <w:rPr>
          <w:rFonts w:asciiTheme="majorBidi" w:eastAsia="SimSun" w:hAnsiTheme="majorBidi" w:cstheme="majorBidi"/>
          <w:b/>
          <w:bCs/>
          <w:sz w:val="28"/>
          <w:szCs w:val="28"/>
        </w:rPr>
      </w:pPr>
      <w:r w:rsidRPr="00167B63">
        <w:rPr>
          <w:rFonts w:asciiTheme="majorBidi" w:eastAsia="SimSun" w:hAnsiTheme="majorBidi" w:cstheme="majorBidi"/>
          <w:b/>
          <w:bCs/>
          <w:sz w:val="28"/>
          <w:szCs w:val="28"/>
        </w:rPr>
        <w:t>RISK MANAGEMENT PLAN</w:t>
      </w:r>
    </w:p>
    <w:tbl>
      <w:tblPr>
        <w:tblW w:w="9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AF3DDD" w:rsidRPr="005024F0" w14:paraId="7F4C9BA5" w14:textId="77777777" w:rsidTr="00862CAB">
        <w:tc>
          <w:tcPr>
            <w:tcW w:w="9713" w:type="dxa"/>
          </w:tcPr>
          <w:bookmarkStart w:id="11" w:name="Probability_and_Impact_Matrix"/>
          <w:p w14:paraId="1AA677BF" w14:textId="77777777" w:rsidR="00AF3DDD" w:rsidRPr="005024F0" w:rsidRDefault="00BB3D3B" w:rsidP="00051F71">
            <w:pPr>
              <w:spacing w:line="240" w:lineRule="auto"/>
              <w:rPr>
                <w:rFonts w:ascii="HelveticaNeueLT Std Med" w:eastAsia="SimSun" w:hAnsi="HelveticaNeueLT Std Med" w:cs="HelveticaNeueLT Std Med"/>
                <w:b/>
                <w:bCs/>
              </w:rPr>
            </w:pPr>
            <w:r w:rsidRPr="005024F0">
              <w:rPr>
                <w:rFonts w:ascii="HelveticaNeueLT Std Med" w:eastAsia="SimSun" w:hAnsi="HelveticaNeueLT Std Med" w:cs="HelveticaNeueLT Std Med"/>
                <w:b/>
                <w:bCs/>
              </w:rPr>
              <w:fldChar w:fldCharType="begin"/>
            </w:r>
            <w:r w:rsidR="00FB4F76" w:rsidRPr="005024F0">
              <w:rPr>
                <w:rFonts w:ascii="HelveticaNeueLT Std Med" w:eastAsia="SimSun" w:hAnsi="HelveticaNeueLT Std Med" w:cs="HelveticaNeueLT Std Med"/>
                <w:b/>
                <w:bCs/>
              </w:rPr>
              <w:instrText xml:space="preserve"> HYPERLINK  \l "Probability_and_Impact_Matrix" \o "Describe the combinations of probability and impact that indicate a high risk, a medium risk, and a low risk." </w:instrText>
            </w:r>
            <w:r w:rsidRPr="005024F0">
              <w:rPr>
                <w:rFonts w:ascii="HelveticaNeueLT Std Med" w:eastAsia="SimSun" w:hAnsi="HelveticaNeueLT Std Med" w:cs="HelveticaNeueLT Std Med"/>
                <w:b/>
                <w:bCs/>
              </w:rPr>
              <w:fldChar w:fldCharType="separate"/>
            </w:r>
            <w:r w:rsidR="00AF3DDD" w:rsidRPr="005024F0">
              <w:rPr>
                <w:rStyle w:val="Hyperlink"/>
                <w:rFonts w:ascii="HelveticaNeueLT Std Med" w:eastAsia="SimSun" w:hAnsi="HelveticaNeueLT Std Med" w:cs="HelveticaNeueLT Std Med"/>
                <w:b/>
                <w:bCs/>
                <w:color w:val="auto"/>
                <w:u w:val="none"/>
              </w:rPr>
              <w:t>Probability and Impact Matrix</w:t>
            </w:r>
            <w:bookmarkEnd w:id="11"/>
            <w:r w:rsidRPr="005024F0">
              <w:rPr>
                <w:rFonts w:ascii="HelveticaNeueLT Std Med" w:eastAsia="SimSun" w:hAnsi="HelveticaNeueLT Std Med" w:cs="HelveticaNeueLT Std Med"/>
                <w:b/>
                <w:bCs/>
              </w:rPr>
              <w:fldChar w:fldCharType="end"/>
            </w:r>
          </w:p>
        </w:tc>
      </w:tr>
    </w:tbl>
    <w:p w14:paraId="38FC1129" w14:textId="1C77A065" w:rsidR="00ED4EE2" w:rsidRDefault="00ED4EE2"/>
    <w:p w14:paraId="34511470" w14:textId="77777777" w:rsidR="00862CAB" w:rsidRPr="005024F0" w:rsidRDefault="00862CAB"/>
    <w:tbl>
      <w:tblPr>
        <w:tblW w:w="97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581"/>
        <w:gridCol w:w="1581"/>
        <w:gridCol w:w="1630"/>
        <w:gridCol w:w="1574"/>
        <w:gridCol w:w="1806"/>
      </w:tblGrid>
      <w:tr w:rsidR="00AF3DDD" w:rsidRPr="005024F0" w14:paraId="22A61F86" w14:textId="77777777" w:rsidTr="00862CAB">
        <w:trPr>
          <w:trHeight w:val="1152"/>
        </w:trPr>
        <w:tc>
          <w:tcPr>
            <w:tcW w:w="1541" w:type="dxa"/>
            <w:vAlign w:val="center"/>
          </w:tcPr>
          <w:p w14:paraId="392B346D"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lastRenderedPageBreak/>
              <w:t>Very high</w:t>
            </w:r>
          </w:p>
        </w:tc>
        <w:tc>
          <w:tcPr>
            <w:tcW w:w="1581" w:type="dxa"/>
          </w:tcPr>
          <w:p w14:paraId="49870DF7" w14:textId="77777777" w:rsidR="00AF3DDD" w:rsidRPr="005024F0" w:rsidRDefault="00AF3DDD" w:rsidP="00AF3DDD">
            <w:pPr>
              <w:spacing w:line="240" w:lineRule="auto"/>
              <w:rPr>
                <w:rFonts w:ascii="HelveticaNeueLT Std Med" w:eastAsia="SimSun" w:hAnsi="HelveticaNeueLT Std Med" w:cs="HelveticaNeueLT Std Med"/>
              </w:rPr>
            </w:pPr>
          </w:p>
        </w:tc>
        <w:tc>
          <w:tcPr>
            <w:tcW w:w="1581" w:type="dxa"/>
          </w:tcPr>
          <w:p w14:paraId="5D2FAACC" w14:textId="77777777" w:rsidR="00AF3DDD" w:rsidRPr="005024F0" w:rsidRDefault="00AF3DDD" w:rsidP="00AF3DDD">
            <w:pPr>
              <w:spacing w:line="240" w:lineRule="auto"/>
              <w:rPr>
                <w:rFonts w:ascii="HelveticaNeueLT Std Med" w:eastAsia="SimSun" w:hAnsi="HelveticaNeueLT Std Med" w:cs="HelveticaNeueLT Std Med"/>
              </w:rPr>
            </w:pPr>
          </w:p>
        </w:tc>
        <w:tc>
          <w:tcPr>
            <w:tcW w:w="1630" w:type="dxa"/>
          </w:tcPr>
          <w:p w14:paraId="08B84DCC" w14:textId="77777777" w:rsidR="00AF3DDD" w:rsidRPr="005024F0" w:rsidRDefault="00AF3DDD" w:rsidP="00AF3DDD">
            <w:pPr>
              <w:spacing w:line="240" w:lineRule="auto"/>
              <w:rPr>
                <w:rFonts w:ascii="HelveticaNeueLT Std Med" w:eastAsia="SimSun" w:hAnsi="HelveticaNeueLT Std Med" w:cs="HelveticaNeueLT Std Med"/>
              </w:rPr>
            </w:pPr>
          </w:p>
        </w:tc>
        <w:tc>
          <w:tcPr>
            <w:tcW w:w="1574" w:type="dxa"/>
          </w:tcPr>
          <w:p w14:paraId="218D3DFD" w14:textId="77777777" w:rsidR="00AF3DDD" w:rsidRPr="005024F0" w:rsidRDefault="00AF3DDD" w:rsidP="00AF3DDD">
            <w:pPr>
              <w:spacing w:line="240" w:lineRule="auto"/>
              <w:rPr>
                <w:rFonts w:ascii="HelveticaNeueLT Std Med" w:eastAsia="SimSun" w:hAnsi="HelveticaNeueLT Std Med" w:cs="HelveticaNeueLT Std Med"/>
              </w:rPr>
            </w:pPr>
          </w:p>
        </w:tc>
        <w:tc>
          <w:tcPr>
            <w:tcW w:w="1806" w:type="dxa"/>
          </w:tcPr>
          <w:p w14:paraId="428FD333"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5552901D" w14:textId="77777777" w:rsidTr="00862CAB">
        <w:trPr>
          <w:trHeight w:val="1152"/>
        </w:trPr>
        <w:tc>
          <w:tcPr>
            <w:tcW w:w="1541" w:type="dxa"/>
            <w:vAlign w:val="center"/>
          </w:tcPr>
          <w:p w14:paraId="5A1422E8"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High</w:t>
            </w:r>
          </w:p>
        </w:tc>
        <w:tc>
          <w:tcPr>
            <w:tcW w:w="1581" w:type="dxa"/>
          </w:tcPr>
          <w:p w14:paraId="518C0635" w14:textId="77777777" w:rsidR="00AF3DDD" w:rsidRPr="005024F0" w:rsidRDefault="00AF3DDD" w:rsidP="00AF3DDD">
            <w:pPr>
              <w:spacing w:line="240" w:lineRule="auto"/>
              <w:rPr>
                <w:rFonts w:ascii="HelveticaNeueLT Std Med" w:eastAsia="SimSun" w:hAnsi="HelveticaNeueLT Std Med" w:cs="HelveticaNeueLT Std Med"/>
              </w:rPr>
            </w:pPr>
          </w:p>
        </w:tc>
        <w:tc>
          <w:tcPr>
            <w:tcW w:w="1581" w:type="dxa"/>
          </w:tcPr>
          <w:p w14:paraId="03D6F6A0" w14:textId="77777777" w:rsidR="00AF3DDD" w:rsidRPr="005024F0" w:rsidRDefault="00AF3DDD" w:rsidP="00AF3DDD">
            <w:pPr>
              <w:spacing w:line="240" w:lineRule="auto"/>
              <w:rPr>
                <w:rFonts w:ascii="HelveticaNeueLT Std Med" w:eastAsia="SimSun" w:hAnsi="HelveticaNeueLT Std Med" w:cs="HelveticaNeueLT Std Med"/>
              </w:rPr>
            </w:pPr>
          </w:p>
        </w:tc>
        <w:tc>
          <w:tcPr>
            <w:tcW w:w="1630" w:type="dxa"/>
          </w:tcPr>
          <w:p w14:paraId="68C003A8" w14:textId="77777777" w:rsidR="00AF3DDD" w:rsidRPr="005024F0" w:rsidRDefault="00AF3DDD" w:rsidP="00AF3DDD">
            <w:pPr>
              <w:spacing w:line="240" w:lineRule="auto"/>
              <w:rPr>
                <w:rFonts w:ascii="HelveticaNeueLT Std Med" w:eastAsia="SimSun" w:hAnsi="HelveticaNeueLT Std Med" w:cs="HelveticaNeueLT Std Med"/>
              </w:rPr>
            </w:pPr>
          </w:p>
        </w:tc>
        <w:tc>
          <w:tcPr>
            <w:tcW w:w="1574" w:type="dxa"/>
          </w:tcPr>
          <w:p w14:paraId="29593254" w14:textId="77777777" w:rsidR="00AF3DDD" w:rsidRPr="005024F0" w:rsidRDefault="00AF3DDD" w:rsidP="00AF3DDD">
            <w:pPr>
              <w:spacing w:line="240" w:lineRule="auto"/>
              <w:rPr>
                <w:rFonts w:ascii="HelveticaNeueLT Std Med" w:eastAsia="SimSun" w:hAnsi="HelveticaNeueLT Std Med" w:cs="HelveticaNeueLT Std Med"/>
              </w:rPr>
            </w:pPr>
          </w:p>
        </w:tc>
        <w:tc>
          <w:tcPr>
            <w:tcW w:w="1806" w:type="dxa"/>
          </w:tcPr>
          <w:p w14:paraId="5DEC8260"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5C986059" w14:textId="77777777" w:rsidTr="00862CAB">
        <w:trPr>
          <w:trHeight w:val="1152"/>
        </w:trPr>
        <w:tc>
          <w:tcPr>
            <w:tcW w:w="1541" w:type="dxa"/>
            <w:vAlign w:val="center"/>
          </w:tcPr>
          <w:p w14:paraId="5B6F904F"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Medium</w:t>
            </w:r>
          </w:p>
        </w:tc>
        <w:tc>
          <w:tcPr>
            <w:tcW w:w="1581" w:type="dxa"/>
          </w:tcPr>
          <w:p w14:paraId="6200167E" w14:textId="77777777" w:rsidR="00AF3DDD" w:rsidRPr="005024F0" w:rsidRDefault="00AF3DDD" w:rsidP="00AF3DDD">
            <w:pPr>
              <w:spacing w:line="240" w:lineRule="auto"/>
              <w:rPr>
                <w:rFonts w:ascii="HelveticaNeueLT Std Med" w:eastAsia="SimSun" w:hAnsi="HelveticaNeueLT Std Med" w:cs="HelveticaNeueLT Std Med"/>
              </w:rPr>
            </w:pPr>
          </w:p>
        </w:tc>
        <w:tc>
          <w:tcPr>
            <w:tcW w:w="1581" w:type="dxa"/>
          </w:tcPr>
          <w:p w14:paraId="386BB9EA" w14:textId="77777777" w:rsidR="00AF3DDD" w:rsidRPr="005024F0" w:rsidRDefault="00AF3DDD" w:rsidP="00AF3DDD">
            <w:pPr>
              <w:spacing w:line="240" w:lineRule="auto"/>
              <w:rPr>
                <w:rFonts w:ascii="HelveticaNeueLT Std Med" w:eastAsia="SimSun" w:hAnsi="HelveticaNeueLT Std Med" w:cs="HelveticaNeueLT Std Med"/>
              </w:rPr>
            </w:pPr>
          </w:p>
        </w:tc>
        <w:tc>
          <w:tcPr>
            <w:tcW w:w="1630" w:type="dxa"/>
          </w:tcPr>
          <w:p w14:paraId="17C80D31" w14:textId="77777777" w:rsidR="00AF3DDD" w:rsidRPr="005024F0" w:rsidRDefault="00AF3DDD" w:rsidP="00AF3DDD">
            <w:pPr>
              <w:spacing w:line="240" w:lineRule="auto"/>
              <w:rPr>
                <w:rFonts w:ascii="HelveticaNeueLT Std Med" w:eastAsia="SimSun" w:hAnsi="HelveticaNeueLT Std Med" w:cs="HelveticaNeueLT Std Med"/>
              </w:rPr>
            </w:pPr>
          </w:p>
        </w:tc>
        <w:tc>
          <w:tcPr>
            <w:tcW w:w="1574" w:type="dxa"/>
          </w:tcPr>
          <w:p w14:paraId="70AED9B4" w14:textId="77777777" w:rsidR="00AF3DDD" w:rsidRPr="005024F0" w:rsidRDefault="00AF3DDD" w:rsidP="00AF3DDD">
            <w:pPr>
              <w:spacing w:line="240" w:lineRule="auto"/>
              <w:rPr>
                <w:rFonts w:ascii="HelveticaNeueLT Std Med" w:eastAsia="SimSun" w:hAnsi="HelveticaNeueLT Std Med" w:cs="HelveticaNeueLT Std Med"/>
              </w:rPr>
            </w:pPr>
          </w:p>
        </w:tc>
        <w:tc>
          <w:tcPr>
            <w:tcW w:w="1806" w:type="dxa"/>
          </w:tcPr>
          <w:p w14:paraId="7EE2C479"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75EE839D" w14:textId="77777777" w:rsidTr="00862CAB">
        <w:trPr>
          <w:trHeight w:val="1152"/>
        </w:trPr>
        <w:tc>
          <w:tcPr>
            <w:tcW w:w="1541" w:type="dxa"/>
            <w:vAlign w:val="center"/>
          </w:tcPr>
          <w:p w14:paraId="5CB5230D"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Low</w:t>
            </w:r>
          </w:p>
        </w:tc>
        <w:tc>
          <w:tcPr>
            <w:tcW w:w="1581" w:type="dxa"/>
          </w:tcPr>
          <w:p w14:paraId="2C0E9911" w14:textId="77777777" w:rsidR="00AF3DDD" w:rsidRPr="005024F0" w:rsidRDefault="00AF3DDD" w:rsidP="00AF3DDD">
            <w:pPr>
              <w:spacing w:line="240" w:lineRule="auto"/>
              <w:rPr>
                <w:rFonts w:ascii="HelveticaNeueLT Std Med" w:eastAsia="SimSun" w:hAnsi="HelveticaNeueLT Std Med" w:cs="HelveticaNeueLT Std Med"/>
              </w:rPr>
            </w:pPr>
          </w:p>
        </w:tc>
        <w:tc>
          <w:tcPr>
            <w:tcW w:w="1581" w:type="dxa"/>
          </w:tcPr>
          <w:p w14:paraId="4712F7DE" w14:textId="77777777" w:rsidR="00AF3DDD" w:rsidRPr="005024F0" w:rsidRDefault="00AF3DDD" w:rsidP="00AF3DDD">
            <w:pPr>
              <w:spacing w:line="240" w:lineRule="auto"/>
              <w:rPr>
                <w:rFonts w:ascii="HelveticaNeueLT Std Med" w:eastAsia="SimSun" w:hAnsi="HelveticaNeueLT Std Med" w:cs="HelveticaNeueLT Std Med"/>
              </w:rPr>
            </w:pPr>
          </w:p>
        </w:tc>
        <w:tc>
          <w:tcPr>
            <w:tcW w:w="1630" w:type="dxa"/>
          </w:tcPr>
          <w:p w14:paraId="3DBBDF8F" w14:textId="77777777" w:rsidR="00AF3DDD" w:rsidRPr="005024F0" w:rsidRDefault="00AF3DDD" w:rsidP="00AF3DDD">
            <w:pPr>
              <w:spacing w:line="240" w:lineRule="auto"/>
              <w:rPr>
                <w:rFonts w:ascii="HelveticaNeueLT Std Med" w:eastAsia="SimSun" w:hAnsi="HelveticaNeueLT Std Med" w:cs="HelveticaNeueLT Std Med"/>
              </w:rPr>
            </w:pPr>
          </w:p>
        </w:tc>
        <w:tc>
          <w:tcPr>
            <w:tcW w:w="1574" w:type="dxa"/>
          </w:tcPr>
          <w:p w14:paraId="6B7C379B" w14:textId="77777777" w:rsidR="00AF3DDD" w:rsidRPr="005024F0" w:rsidRDefault="00AF3DDD" w:rsidP="00AF3DDD">
            <w:pPr>
              <w:spacing w:line="240" w:lineRule="auto"/>
              <w:rPr>
                <w:rFonts w:ascii="HelveticaNeueLT Std Med" w:eastAsia="SimSun" w:hAnsi="HelveticaNeueLT Std Med" w:cs="HelveticaNeueLT Std Med"/>
              </w:rPr>
            </w:pPr>
          </w:p>
        </w:tc>
        <w:tc>
          <w:tcPr>
            <w:tcW w:w="1806" w:type="dxa"/>
          </w:tcPr>
          <w:p w14:paraId="176E1A2A"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09842F44" w14:textId="77777777" w:rsidTr="00862CAB">
        <w:trPr>
          <w:trHeight w:val="1152"/>
        </w:trPr>
        <w:tc>
          <w:tcPr>
            <w:tcW w:w="1541" w:type="dxa"/>
            <w:vAlign w:val="center"/>
          </w:tcPr>
          <w:p w14:paraId="5A3C0D61" w14:textId="77777777" w:rsidR="00AF3DDD" w:rsidRPr="005024F0" w:rsidRDefault="00AF3DDD" w:rsidP="00862CAB">
            <w:pPr>
              <w:spacing w:line="240" w:lineRule="auto"/>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Very low</w:t>
            </w:r>
          </w:p>
        </w:tc>
        <w:tc>
          <w:tcPr>
            <w:tcW w:w="1581" w:type="dxa"/>
          </w:tcPr>
          <w:p w14:paraId="4CDA1914" w14:textId="77777777" w:rsidR="00AF3DDD" w:rsidRPr="005024F0" w:rsidRDefault="00AF3DDD" w:rsidP="00AF3DDD">
            <w:pPr>
              <w:spacing w:line="240" w:lineRule="auto"/>
              <w:rPr>
                <w:rFonts w:ascii="HelveticaNeueLT Std Med" w:eastAsia="SimSun" w:hAnsi="HelveticaNeueLT Std Med" w:cs="HelveticaNeueLT Std Med"/>
              </w:rPr>
            </w:pPr>
          </w:p>
        </w:tc>
        <w:tc>
          <w:tcPr>
            <w:tcW w:w="1581" w:type="dxa"/>
          </w:tcPr>
          <w:p w14:paraId="6601021C" w14:textId="77777777" w:rsidR="00AF3DDD" w:rsidRPr="005024F0" w:rsidRDefault="00AF3DDD" w:rsidP="00AF3DDD">
            <w:pPr>
              <w:spacing w:line="240" w:lineRule="auto"/>
              <w:rPr>
                <w:rFonts w:ascii="HelveticaNeueLT Std Med" w:eastAsia="SimSun" w:hAnsi="HelveticaNeueLT Std Med" w:cs="HelveticaNeueLT Std Med"/>
              </w:rPr>
            </w:pPr>
          </w:p>
        </w:tc>
        <w:tc>
          <w:tcPr>
            <w:tcW w:w="1630" w:type="dxa"/>
          </w:tcPr>
          <w:p w14:paraId="4FBAD0F3" w14:textId="77777777" w:rsidR="00AF3DDD" w:rsidRPr="005024F0" w:rsidRDefault="00AF3DDD" w:rsidP="00AF3DDD">
            <w:pPr>
              <w:spacing w:line="240" w:lineRule="auto"/>
              <w:rPr>
                <w:rFonts w:ascii="HelveticaNeueLT Std Med" w:eastAsia="SimSun" w:hAnsi="HelveticaNeueLT Std Med" w:cs="HelveticaNeueLT Std Med"/>
              </w:rPr>
            </w:pPr>
          </w:p>
        </w:tc>
        <w:tc>
          <w:tcPr>
            <w:tcW w:w="1574" w:type="dxa"/>
          </w:tcPr>
          <w:p w14:paraId="4CEEDFE1" w14:textId="77777777" w:rsidR="00AF3DDD" w:rsidRPr="005024F0" w:rsidRDefault="00AF3DDD" w:rsidP="00AF3DDD">
            <w:pPr>
              <w:spacing w:line="240" w:lineRule="auto"/>
              <w:rPr>
                <w:rFonts w:ascii="HelveticaNeueLT Std Med" w:eastAsia="SimSun" w:hAnsi="HelveticaNeueLT Std Med" w:cs="HelveticaNeueLT Std Med"/>
              </w:rPr>
            </w:pPr>
          </w:p>
        </w:tc>
        <w:tc>
          <w:tcPr>
            <w:tcW w:w="1806" w:type="dxa"/>
          </w:tcPr>
          <w:p w14:paraId="030FA045" w14:textId="77777777" w:rsidR="00AF3DDD" w:rsidRPr="005024F0" w:rsidRDefault="00AF3DDD" w:rsidP="00AF3DDD">
            <w:pPr>
              <w:spacing w:line="240" w:lineRule="auto"/>
              <w:rPr>
                <w:rFonts w:ascii="HelveticaNeueLT Std Med" w:eastAsia="SimSun" w:hAnsi="HelveticaNeueLT Std Med" w:cs="HelveticaNeueLT Std Med"/>
              </w:rPr>
            </w:pPr>
          </w:p>
        </w:tc>
      </w:tr>
      <w:tr w:rsidR="00AF3DDD" w:rsidRPr="005024F0" w14:paraId="3BA0252E" w14:textId="77777777" w:rsidTr="00ED4EE2">
        <w:trPr>
          <w:trHeight w:val="485"/>
        </w:trPr>
        <w:tc>
          <w:tcPr>
            <w:tcW w:w="1541" w:type="dxa"/>
            <w:vAlign w:val="center"/>
          </w:tcPr>
          <w:p w14:paraId="2F160006" w14:textId="77777777" w:rsidR="00AF3DDD" w:rsidRPr="005024F0" w:rsidRDefault="00AF3DDD" w:rsidP="00AF3DDD">
            <w:pPr>
              <w:spacing w:line="240" w:lineRule="auto"/>
              <w:jc w:val="center"/>
              <w:rPr>
                <w:rFonts w:ascii="HelveticaNeueLT Std Med" w:eastAsia="SimSun" w:hAnsi="HelveticaNeueLT Std Med" w:cs="Calibri"/>
              </w:rPr>
            </w:pPr>
          </w:p>
        </w:tc>
        <w:tc>
          <w:tcPr>
            <w:tcW w:w="1581" w:type="dxa"/>
            <w:vAlign w:val="center"/>
          </w:tcPr>
          <w:p w14:paraId="7A0BB91D" w14:textId="77777777"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Very high</w:t>
            </w:r>
          </w:p>
        </w:tc>
        <w:tc>
          <w:tcPr>
            <w:tcW w:w="1581" w:type="dxa"/>
            <w:vAlign w:val="center"/>
          </w:tcPr>
          <w:p w14:paraId="2EC9816A" w14:textId="77777777"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High</w:t>
            </w:r>
          </w:p>
        </w:tc>
        <w:tc>
          <w:tcPr>
            <w:tcW w:w="1630" w:type="dxa"/>
            <w:vAlign w:val="center"/>
          </w:tcPr>
          <w:p w14:paraId="037682B9" w14:textId="77777777"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Medium</w:t>
            </w:r>
          </w:p>
        </w:tc>
        <w:tc>
          <w:tcPr>
            <w:tcW w:w="1574" w:type="dxa"/>
            <w:vAlign w:val="center"/>
          </w:tcPr>
          <w:p w14:paraId="7481A40F" w14:textId="77777777"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Low</w:t>
            </w:r>
          </w:p>
        </w:tc>
        <w:tc>
          <w:tcPr>
            <w:tcW w:w="1806" w:type="dxa"/>
            <w:vAlign w:val="center"/>
          </w:tcPr>
          <w:p w14:paraId="2C7FBDC6" w14:textId="77777777" w:rsidR="00AF3DDD" w:rsidRPr="005024F0" w:rsidRDefault="00AF3DDD" w:rsidP="00AF3DDD">
            <w:pPr>
              <w:widowControl w:val="0"/>
              <w:spacing w:before="160" w:after="160" w:line="240" w:lineRule="auto"/>
              <w:ind w:left="360" w:hanging="360"/>
              <w:jc w:val="center"/>
              <w:rPr>
                <w:rFonts w:ascii="HelveticaNeueLT Std Med" w:eastAsia="SimSun" w:hAnsi="HelveticaNeueLT Std Med" w:cs="HelveticaNeueLT Std Med"/>
              </w:rPr>
            </w:pPr>
            <w:r w:rsidRPr="005024F0">
              <w:rPr>
                <w:rFonts w:ascii="HelveticaNeueLT Std Med" w:eastAsia="SimSun" w:hAnsi="HelveticaNeueLT Std Med" w:cs="HelveticaNeueLT Std Med"/>
              </w:rPr>
              <w:t>Very low</w:t>
            </w:r>
          </w:p>
        </w:tc>
      </w:tr>
    </w:tbl>
    <w:p w14:paraId="09BF1DCC" w14:textId="77777777" w:rsidR="00343E27" w:rsidRPr="005024F0" w:rsidRDefault="00B35455"/>
    <w:sectPr w:rsidR="00343E27" w:rsidRPr="005024F0" w:rsidSect="00167B63">
      <w:headerReference w:type="even" r:id="rId18"/>
      <w:headerReference w:type="default" r:id="rId19"/>
      <w:footerReference w:type="default" r:id="rId20"/>
      <w:headerReference w:type="first" r:id="rId21"/>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4CB1" w14:textId="77777777" w:rsidR="00B35455" w:rsidRDefault="00B35455" w:rsidP="00AF3DDD">
      <w:pPr>
        <w:spacing w:after="0" w:line="240" w:lineRule="auto"/>
      </w:pPr>
      <w:r>
        <w:separator/>
      </w:r>
    </w:p>
  </w:endnote>
  <w:endnote w:type="continuationSeparator" w:id="0">
    <w:p w14:paraId="441D319F" w14:textId="77777777" w:rsidR="00B35455" w:rsidRDefault="00B35455" w:rsidP="00AF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3A3A" w14:textId="6A5C60C0" w:rsidR="00167B63" w:rsidRPr="00862CAB" w:rsidRDefault="00862CAB" w:rsidP="00862CAB">
    <w:pPr>
      <w:pStyle w:val="Footer"/>
      <w:rPr>
        <w:rFonts w:asciiTheme="majorBidi" w:hAnsiTheme="majorBidi" w:cs="B Titr"/>
        <w:b/>
        <w:bCs/>
        <w:color w:val="E36C0A" w:themeColor="accent6" w:themeShade="BF"/>
        <w:sz w:val="28"/>
        <w:szCs w:val="28"/>
      </w:rPr>
    </w:pPr>
    <w:bookmarkStart w:id="3" w:name="_Hlk94083439"/>
    <w:r>
      <w:rPr>
        <w:rFonts w:asciiTheme="majorBidi" w:hAnsiTheme="majorBidi" w:cs="B Titr"/>
        <w:b/>
        <w:bCs/>
        <w:color w:val="E36C0A" w:themeColor="accent6" w:themeShade="BF"/>
        <w:sz w:val="28"/>
        <w:szCs w:val="28"/>
      </w:rPr>
      <w:t>www.farjadfanavaran.com</w:t>
    </w:r>
    <w:r>
      <w:rPr>
        <w:rFonts w:asciiTheme="majorBidi" w:hAnsiTheme="majorBidi" w:cs="B Titr"/>
        <w:b/>
        <w:bCs/>
        <w:color w:val="E36C0A" w:themeColor="accent6" w:themeShade="BF"/>
        <w:sz w:val="28"/>
        <w:szCs w:val="28"/>
      </w:rPr>
      <w:ptab w:relativeTo="margin" w:alignment="center" w:leader="none"/>
    </w:r>
    <w:r>
      <w:rPr>
        <w:rFonts w:asciiTheme="majorBidi" w:hAnsiTheme="majorBidi" w:cs="B Titr"/>
        <w:b/>
        <w:bCs/>
        <w:color w:val="E36C0A" w:themeColor="accent6" w:themeShade="BF"/>
        <w:sz w:val="28"/>
        <w:szCs w:val="28"/>
      </w:rPr>
      <w:t xml:space="preserve"> </w:t>
    </w:r>
    <w:r>
      <w:rPr>
        <w:rFonts w:asciiTheme="majorBidi" w:hAnsiTheme="majorBidi" w:cs="B Titr"/>
        <w:b/>
        <w:bCs/>
        <w:color w:val="E36C0A" w:themeColor="accent6" w:themeShade="BF"/>
        <w:sz w:val="28"/>
        <w:szCs w:val="28"/>
      </w:rPr>
      <w:ptab w:relativeTo="margin" w:alignment="right" w:leader="none"/>
    </w:r>
    <w:r>
      <w:rPr>
        <w:rFonts w:asciiTheme="majorBidi" w:hAnsiTheme="majorBidi" w:cs="B Titr"/>
        <w:b/>
        <w:bCs/>
        <w:color w:val="E36C0A" w:themeColor="accent6" w:themeShade="BF"/>
        <w:sz w:val="28"/>
        <w:szCs w:val="28"/>
      </w:rPr>
      <w:t>0913 678 3090-09130424732</w:t>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A039" w14:textId="4BEDBF87" w:rsidR="0045670D" w:rsidRPr="00862CAB" w:rsidRDefault="00862CAB" w:rsidP="00862CAB">
    <w:pPr>
      <w:pStyle w:val="Footer"/>
      <w:rPr>
        <w:rFonts w:asciiTheme="majorBidi" w:hAnsiTheme="majorBidi" w:cs="B Titr"/>
        <w:b/>
        <w:bCs/>
        <w:color w:val="E36C0A" w:themeColor="accent6" w:themeShade="BF"/>
        <w:sz w:val="28"/>
        <w:szCs w:val="28"/>
      </w:rPr>
    </w:pPr>
    <w:r>
      <w:rPr>
        <w:rFonts w:asciiTheme="majorBidi" w:hAnsiTheme="majorBidi" w:cs="B Titr"/>
        <w:b/>
        <w:bCs/>
        <w:color w:val="E36C0A" w:themeColor="accent6" w:themeShade="BF"/>
        <w:sz w:val="28"/>
        <w:szCs w:val="28"/>
      </w:rPr>
      <w:t>www.farjadfanavaran.com</w:t>
    </w:r>
    <w:r>
      <w:rPr>
        <w:rFonts w:asciiTheme="majorBidi" w:hAnsiTheme="majorBidi" w:cs="B Titr"/>
        <w:b/>
        <w:bCs/>
        <w:color w:val="E36C0A" w:themeColor="accent6" w:themeShade="BF"/>
        <w:sz w:val="28"/>
        <w:szCs w:val="28"/>
      </w:rPr>
      <w:ptab w:relativeTo="margin" w:alignment="center" w:leader="none"/>
    </w:r>
    <w:r>
      <w:rPr>
        <w:rFonts w:asciiTheme="majorBidi" w:hAnsiTheme="majorBidi" w:cs="B Titr"/>
        <w:b/>
        <w:bCs/>
        <w:color w:val="E36C0A" w:themeColor="accent6" w:themeShade="BF"/>
        <w:sz w:val="28"/>
        <w:szCs w:val="28"/>
      </w:rPr>
      <w:t xml:space="preserve"> </w:t>
    </w:r>
    <w:r>
      <w:rPr>
        <w:rFonts w:asciiTheme="majorBidi" w:hAnsiTheme="majorBidi" w:cs="B Titr"/>
        <w:b/>
        <w:bCs/>
        <w:color w:val="E36C0A" w:themeColor="accent6" w:themeShade="BF"/>
        <w:sz w:val="28"/>
        <w:szCs w:val="28"/>
      </w:rPr>
      <w:ptab w:relativeTo="margin" w:alignment="right" w:leader="none"/>
    </w:r>
    <w:r>
      <w:rPr>
        <w:rFonts w:asciiTheme="majorBidi" w:hAnsiTheme="majorBidi" w:cs="B Titr"/>
        <w:b/>
        <w:bCs/>
        <w:color w:val="E36C0A" w:themeColor="accent6" w:themeShade="BF"/>
        <w:sz w:val="28"/>
        <w:szCs w:val="28"/>
      </w:rPr>
      <w:t>0913 678 3090-09130424732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78D9" w14:textId="62E25779" w:rsidR="0045670D" w:rsidRPr="00862CAB" w:rsidRDefault="00862CAB" w:rsidP="00862CAB">
    <w:pPr>
      <w:pStyle w:val="Footer"/>
      <w:rPr>
        <w:rFonts w:asciiTheme="majorBidi" w:hAnsiTheme="majorBidi" w:cs="B Titr"/>
        <w:b/>
        <w:bCs/>
        <w:color w:val="E36C0A" w:themeColor="accent6" w:themeShade="BF"/>
        <w:sz w:val="28"/>
        <w:szCs w:val="28"/>
      </w:rPr>
    </w:pPr>
    <w:r>
      <w:rPr>
        <w:rFonts w:asciiTheme="majorBidi" w:hAnsiTheme="majorBidi" w:cs="B Titr"/>
        <w:b/>
        <w:bCs/>
        <w:color w:val="E36C0A" w:themeColor="accent6" w:themeShade="BF"/>
        <w:sz w:val="28"/>
        <w:szCs w:val="28"/>
      </w:rPr>
      <w:t>www.farjadfanavaran.com</w:t>
    </w:r>
    <w:r>
      <w:rPr>
        <w:rFonts w:asciiTheme="majorBidi" w:hAnsiTheme="majorBidi" w:cs="B Titr"/>
        <w:b/>
        <w:bCs/>
        <w:color w:val="E36C0A" w:themeColor="accent6" w:themeShade="BF"/>
        <w:sz w:val="28"/>
        <w:szCs w:val="28"/>
      </w:rPr>
      <w:ptab w:relativeTo="margin" w:alignment="center" w:leader="none"/>
    </w:r>
    <w:r>
      <w:rPr>
        <w:rFonts w:asciiTheme="majorBidi" w:hAnsiTheme="majorBidi" w:cs="B Titr"/>
        <w:b/>
        <w:bCs/>
        <w:color w:val="E36C0A" w:themeColor="accent6" w:themeShade="BF"/>
        <w:sz w:val="28"/>
        <w:szCs w:val="28"/>
      </w:rPr>
      <w:t xml:space="preserve"> </w:t>
    </w:r>
    <w:r>
      <w:rPr>
        <w:rFonts w:asciiTheme="majorBidi" w:hAnsiTheme="majorBidi" w:cs="B Titr"/>
        <w:b/>
        <w:bCs/>
        <w:color w:val="E36C0A" w:themeColor="accent6" w:themeShade="BF"/>
        <w:sz w:val="28"/>
        <w:szCs w:val="28"/>
      </w:rPr>
      <w:ptab w:relativeTo="margin" w:alignment="right" w:leader="none"/>
    </w:r>
    <w:r>
      <w:rPr>
        <w:rFonts w:asciiTheme="majorBidi" w:hAnsiTheme="majorBidi" w:cs="B Titr"/>
        <w:b/>
        <w:bCs/>
        <w:color w:val="E36C0A" w:themeColor="accent6" w:themeShade="BF"/>
        <w:sz w:val="28"/>
        <w:szCs w:val="28"/>
      </w:rPr>
      <w:t>0913 678 3090-09130424732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6F92" w14:textId="77777777" w:rsidR="00AF3DDD" w:rsidRPr="00F860A9" w:rsidRDefault="00AF3DDD" w:rsidP="0090570B">
    <w:pPr>
      <w:pStyle w:val="Footer"/>
      <w:tabs>
        <w:tab w:val="left" w:pos="2116"/>
      </w:tabs>
      <w:jc w:val="center"/>
      <w:rPr>
        <w:rFonts w:ascii="HelveticaNeueLT Std Med" w:hAnsi="HelveticaNeueLT Std Med" w:cs="HelveticaNeueLT Std Med"/>
      </w:rPr>
    </w:pPr>
    <w:r w:rsidRPr="00532960">
      <w:rPr>
        <w:rFonts w:ascii="HelveticaNeueLT Std Med" w:hAnsi="HelveticaNeueLT Std Med" w:cs="HelveticaNeueLT Std Med"/>
      </w:rPr>
      <w:t xml:space="preserve">Page </w:t>
    </w:r>
    <w:r>
      <w:rPr>
        <w:rFonts w:ascii="HelveticaNeueLT Std Med" w:hAnsi="HelveticaNeueLT Std Med" w:cs="HelveticaNeueLT Std Med"/>
      </w:rPr>
      <w:t>5</w:t>
    </w:r>
    <w:r w:rsidRPr="00532960">
      <w:rPr>
        <w:rFonts w:ascii="HelveticaNeueLT Std Med" w:hAnsi="HelveticaNeueLT Std Med" w:cs="HelveticaNeueLT Std Med"/>
      </w:rPr>
      <w:t xml:space="preserve"> of </w:t>
    </w:r>
    <w:r>
      <w:rPr>
        <w:rFonts w:ascii="HelveticaNeueLT Std Med" w:hAnsi="HelveticaNeueLT Std Med" w:cs="HelveticaNeueLT Std Med"/>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6FB7" w14:textId="77777777" w:rsidR="00B35455" w:rsidRDefault="00B35455" w:rsidP="00AF3DDD">
      <w:pPr>
        <w:spacing w:after="0" w:line="240" w:lineRule="auto"/>
      </w:pPr>
      <w:r>
        <w:separator/>
      </w:r>
    </w:p>
  </w:footnote>
  <w:footnote w:type="continuationSeparator" w:id="0">
    <w:p w14:paraId="12BA7043" w14:textId="77777777" w:rsidR="00B35455" w:rsidRDefault="00B35455" w:rsidP="00AF3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DAB0" w14:textId="0D701530" w:rsidR="00167B63" w:rsidRDefault="00B35455">
    <w:pPr>
      <w:pStyle w:val="Header"/>
    </w:pPr>
    <w:r>
      <w:rPr>
        <w:noProof/>
      </w:rPr>
      <w:pict w14:anchorId="090E8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696" o:spid="_x0000_s1026" type="#_x0000_t136" style="position:absolute;margin-left:0;margin-top:0;width:597pt;height:62.8pt;rotation:315;z-index:-251655168;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45F4" w14:textId="1FF5DFFD" w:rsidR="00F23A4B" w:rsidRDefault="00B35455">
    <w:pPr>
      <w:pStyle w:val="Header"/>
    </w:pPr>
    <w:r>
      <w:rPr>
        <w:noProof/>
      </w:rPr>
      <w:pict w14:anchorId="2AB29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708" o:spid="_x0000_s1038" type="#_x0000_t136" style="position:absolute;margin-left:0;margin-top:0;width:597pt;height:62.8pt;rotation:315;z-index:-251630592;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DDC5" w14:textId="5EAD14F9" w:rsidR="00F23A4B" w:rsidRDefault="00B35455">
    <w:pPr>
      <w:pStyle w:val="Header"/>
    </w:pPr>
    <w:r>
      <w:rPr>
        <w:noProof/>
      </w:rPr>
      <w:pict w14:anchorId="63C38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709" o:spid="_x0000_s1039" type="#_x0000_t136" style="position:absolute;margin-left:0;margin-top:0;width:597pt;height:62.8pt;rotation:315;z-index:-251628544;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08B" w14:textId="04B43825" w:rsidR="00F23A4B" w:rsidRDefault="00B35455">
    <w:pPr>
      <w:pStyle w:val="Header"/>
    </w:pPr>
    <w:r>
      <w:rPr>
        <w:noProof/>
      </w:rPr>
      <w:pict w14:anchorId="4C62C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707" o:spid="_x0000_s1037" type="#_x0000_t136" style="position:absolute;margin-left:0;margin-top:0;width:597pt;height:62.8pt;rotation:315;z-index:-251632640;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92E5" w14:textId="3DD383E8" w:rsidR="00167B63" w:rsidRPr="00167B63" w:rsidRDefault="00B35455" w:rsidP="00167B63">
    <w:pPr>
      <w:pStyle w:val="Header"/>
      <w:jc w:val="center"/>
      <w:rPr>
        <w:rFonts w:asciiTheme="majorBidi" w:hAnsiTheme="majorBidi" w:cstheme="majorBidi"/>
        <w:sz w:val="40"/>
        <w:szCs w:val="40"/>
      </w:rPr>
    </w:pPr>
    <w:r>
      <w:rPr>
        <w:noProof/>
      </w:rPr>
      <w:pict w14:anchorId="63FB6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697" o:spid="_x0000_s1027" type="#_x0000_t136" style="position:absolute;left:0;text-align:left;margin-left:0;margin-top:0;width:597pt;height:62.8pt;rotation:315;z-index:-251653120;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r w:rsidR="00167B63" w:rsidRPr="00167B63">
      <w:rPr>
        <w:rFonts w:asciiTheme="majorBidi" w:eastAsia="Times New Roman" w:hAnsiTheme="majorBidi" w:cstheme="majorBidi"/>
        <w:b/>
        <w:bCs/>
        <w:sz w:val="40"/>
        <w:szCs w:val="40"/>
      </w:rPr>
      <w:t>RISK MANAGEMENT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635A" w14:textId="0ACAB80B" w:rsidR="00167B63" w:rsidRDefault="00B35455">
    <w:pPr>
      <w:pStyle w:val="Header"/>
    </w:pPr>
    <w:r>
      <w:rPr>
        <w:noProof/>
      </w:rPr>
      <w:pict w14:anchorId="233A3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695" o:spid="_x0000_s1025" type="#_x0000_t136" style="position:absolute;margin-left:0;margin-top:0;width:597pt;height:62.8pt;rotation:315;z-index:-251657216;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44BB" w14:textId="55B0189C" w:rsidR="00F23A4B" w:rsidRDefault="00B35455">
    <w:pPr>
      <w:pStyle w:val="Header"/>
    </w:pPr>
    <w:r>
      <w:rPr>
        <w:noProof/>
      </w:rPr>
      <w:pict w14:anchorId="3B876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702" o:spid="_x0000_s1032" type="#_x0000_t136" style="position:absolute;margin-left:0;margin-top:0;width:597pt;height:62.8pt;rotation:315;z-index:-251642880;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6C4F" w14:textId="631C2E19" w:rsidR="00F23A4B" w:rsidRPr="00167B63" w:rsidRDefault="00167B63" w:rsidP="00167B63">
    <w:pPr>
      <w:pStyle w:val="Header"/>
      <w:jc w:val="center"/>
      <w:rPr>
        <w:rFonts w:asciiTheme="majorBidi" w:hAnsiTheme="majorBidi" w:cstheme="majorBidi"/>
        <w:sz w:val="40"/>
        <w:szCs w:val="40"/>
      </w:rPr>
    </w:pPr>
    <w:r w:rsidRPr="00167B63">
      <w:rPr>
        <w:rFonts w:asciiTheme="majorBidi" w:eastAsia="Times New Roman" w:hAnsiTheme="majorBidi" w:cstheme="majorBidi"/>
        <w:b/>
        <w:bCs/>
        <w:sz w:val="40"/>
        <w:szCs w:val="40"/>
      </w:rPr>
      <w:t>RISK MANAGEMENT PLAN</w:t>
    </w:r>
    <w:r w:rsidR="00B35455">
      <w:rPr>
        <w:rFonts w:asciiTheme="majorBidi" w:hAnsiTheme="majorBidi" w:cstheme="majorBidi"/>
        <w:noProof/>
        <w:sz w:val="40"/>
        <w:szCs w:val="40"/>
      </w:rPr>
      <w:pict w14:anchorId="47F35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703" o:spid="_x0000_s1033" type="#_x0000_t136" style="position:absolute;left:0;text-align:left;margin-left:0;margin-top:0;width:597pt;height:62.8pt;rotation:315;z-index:-251640832;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EF08" w14:textId="5BB95388" w:rsidR="00F23A4B" w:rsidRDefault="00B35455">
    <w:pPr>
      <w:pStyle w:val="Header"/>
    </w:pPr>
    <w:r>
      <w:rPr>
        <w:noProof/>
      </w:rPr>
      <w:pict w14:anchorId="271B4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701" o:spid="_x0000_s1031" type="#_x0000_t136" style="position:absolute;margin-left:0;margin-top:0;width:597pt;height:62.8pt;rotation:315;z-index:-251644928;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7F8D" w14:textId="00BF69D1" w:rsidR="00F23A4B" w:rsidRDefault="00B35455">
    <w:pPr>
      <w:pStyle w:val="Header"/>
    </w:pPr>
    <w:r>
      <w:rPr>
        <w:noProof/>
      </w:rPr>
      <w:pict w14:anchorId="09544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705" o:spid="_x0000_s1035" type="#_x0000_t136" style="position:absolute;margin-left:0;margin-top:0;width:597pt;height:62.8pt;rotation:315;z-index:-251636736;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5CA5" w14:textId="77777777" w:rsidR="00167B63" w:rsidRPr="00167B63" w:rsidRDefault="00167B63" w:rsidP="00167B63">
    <w:pPr>
      <w:spacing w:after="300" w:line="240" w:lineRule="auto"/>
      <w:jc w:val="center"/>
      <w:rPr>
        <w:rFonts w:asciiTheme="majorBidi" w:eastAsia="SimSun" w:hAnsiTheme="majorBidi" w:cstheme="majorBidi"/>
        <w:b/>
        <w:bCs/>
        <w:sz w:val="40"/>
        <w:szCs w:val="40"/>
      </w:rPr>
    </w:pPr>
    <w:r w:rsidRPr="00167B63">
      <w:rPr>
        <w:rFonts w:asciiTheme="majorBidi" w:eastAsia="SimSun" w:hAnsiTheme="majorBidi" w:cstheme="majorBidi"/>
        <w:b/>
        <w:bCs/>
        <w:sz w:val="40"/>
        <w:szCs w:val="40"/>
      </w:rPr>
      <w:t>RISK MANAGEMENT PLAN</w:t>
    </w:r>
  </w:p>
  <w:p w14:paraId="2E4C04A8" w14:textId="4731F801" w:rsidR="00F23A4B" w:rsidRDefault="00B35455">
    <w:pPr>
      <w:pStyle w:val="Header"/>
    </w:pPr>
    <w:r>
      <w:rPr>
        <w:noProof/>
      </w:rPr>
      <w:pict w14:anchorId="6F5C6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706" o:spid="_x0000_s1036" type="#_x0000_t136" style="position:absolute;margin-left:0;margin-top:0;width:597pt;height:62.8pt;rotation:315;z-index:-251634688;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B7DA" w14:textId="130791A1" w:rsidR="00F23A4B" w:rsidRDefault="00B35455">
    <w:pPr>
      <w:pStyle w:val="Header"/>
    </w:pPr>
    <w:r>
      <w:rPr>
        <w:noProof/>
      </w:rPr>
      <w:pict w14:anchorId="46D92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8704" o:spid="_x0000_s1034" type="#_x0000_t136" style="position:absolute;margin-left:0;margin-top:0;width:597pt;height:62.8pt;rotation:315;z-index:-251638784;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DDD"/>
    <w:rsid w:val="0002324A"/>
    <w:rsid w:val="000378CE"/>
    <w:rsid w:val="00051F71"/>
    <w:rsid w:val="001678C4"/>
    <w:rsid w:val="00167B63"/>
    <w:rsid w:val="001E6782"/>
    <w:rsid w:val="00246D4D"/>
    <w:rsid w:val="00345330"/>
    <w:rsid w:val="0039392A"/>
    <w:rsid w:val="004A5DA8"/>
    <w:rsid w:val="004B7630"/>
    <w:rsid w:val="004C4C33"/>
    <w:rsid w:val="005024F0"/>
    <w:rsid w:val="00604306"/>
    <w:rsid w:val="007411DA"/>
    <w:rsid w:val="00743473"/>
    <w:rsid w:val="008467AB"/>
    <w:rsid w:val="00862CAB"/>
    <w:rsid w:val="00943220"/>
    <w:rsid w:val="0097609B"/>
    <w:rsid w:val="00A36155"/>
    <w:rsid w:val="00A91534"/>
    <w:rsid w:val="00AF3DDD"/>
    <w:rsid w:val="00B21C36"/>
    <w:rsid w:val="00B35455"/>
    <w:rsid w:val="00BB3D3B"/>
    <w:rsid w:val="00C52025"/>
    <w:rsid w:val="00CF01C5"/>
    <w:rsid w:val="00D53F9F"/>
    <w:rsid w:val="00E7302B"/>
    <w:rsid w:val="00E85FCB"/>
    <w:rsid w:val="00EC238B"/>
    <w:rsid w:val="00ED4EE2"/>
    <w:rsid w:val="00F07950"/>
    <w:rsid w:val="00F23A4B"/>
    <w:rsid w:val="00F92439"/>
    <w:rsid w:val="00FB4F76"/>
    <w:rsid w:val="00FE2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09E0F"/>
  <w15:docId w15:val="{C31643D6-B6F3-4891-9A02-5647F1F5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DDD"/>
  </w:style>
  <w:style w:type="paragraph" w:styleId="Header">
    <w:name w:val="header"/>
    <w:basedOn w:val="Normal"/>
    <w:link w:val="HeaderChar"/>
    <w:uiPriority w:val="99"/>
    <w:unhideWhenUsed/>
    <w:rsid w:val="00AF3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DDD"/>
  </w:style>
  <w:style w:type="character" w:styleId="CommentReference">
    <w:name w:val="annotation reference"/>
    <w:basedOn w:val="DefaultParagraphFont"/>
    <w:uiPriority w:val="99"/>
    <w:semiHidden/>
    <w:unhideWhenUsed/>
    <w:rsid w:val="000378CE"/>
    <w:rPr>
      <w:sz w:val="16"/>
      <w:szCs w:val="16"/>
    </w:rPr>
  </w:style>
  <w:style w:type="paragraph" w:styleId="CommentText">
    <w:name w:val="annotation text"/>
    <w:basedOn w:val="Normal"/>
    <w:link w:val="CommentTextChar"/>
    <w:uiPriority w:val="99"/>
    <w:semiHidden/>
    <w:unhideWhenUsed/>
    <w:rsid w:val="000378CE"/>
    <w:pPr>
      <w:spacing w:line="240" w:lineRule="auto"/>
    </w:pPr>
    <w:rPr>
      <w:sz w:val="20"/>
      <w:szCs w:val="20"/>
    </w:rPr>
  </w:style>
  <w:style w:type="character" w:customStyle="1" w:styleId="CommentTextChar">
    <w:name w:val="Comment Text Char"/>
    <w:basedOn w:val="DefaultParagraphFont"/>
    <w:link w:val="CommentText"/>
    <w:uiPriority w:val="99"/>
    <w:semiHidden/>
    <w:rsid w:val="000378CE"/>
    <w:rPr>
      <w:sz w:val="20"/>
      <w:szCs w:val="20"/>
    </w:rPr>
  </w:style>
  <w:style w:type="paragraph" w:styleId="CommentSubject">
    <w:name w:val="annotation subject"/>
    <w:basedOn w:val="CommentText"/>
    <w:next w:val="CommentText"/>
    <w:link w:val="CommentSubjectChar"/>
    <w:uiPriority w:val="99"/>
    <w:semiHidden/>
    <w:unhideWhenUsed/>
    <w:rsid w:val="000378CE"/>
    <w:rPr>
      <w:b/>
      <w:bCs/>
    </w:rPr>
  </w:style>
  <w:style w:type="character" w:customStyle="1" w:styleId="CommentSubjectChar">
    <w:name w:val="Comment Subject Char"/>
    <w:basedOn w:val="CommentTextChar"/>
    <w:link w:val="CommentSubject"/>
    <w:uiPriority w:val="99"/>
    <w:semiHidden/>
    <w:rsid w:val="000378CE"/>
    <w:rPr>
      <w:b/>
      <w:bCs/>
      <w:sz w:val="20"/>
      <w:szCs w:val="20"/>
    </w:rPr>
  </w:style>
  <w:style w:type="paragraph" w:styleId="BalloonText">
    <w:name w:val="Balloon Text"/>
    <w:basedOn w:val="Normal"/>
    <w:link w:val="BalloonTextChar"/>
    <w:uiPriority w:val="99"/>
    <w:semiHidden/>
    <w:unhideWhenUsed/>
    <w:rsid w:val="00037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CE"/>
    <w:rPr>
      <w:rFonts w:ascii="Tahoma" w:hAnsi="Tahoma" w:cs="Tahoma"/>
      <w:sz w:val="16"/>
      <w:szCs w:val="16"/>
    </w:rPr>
  </w:style>
  <w:style w:type="character" w:styleId="Hyperlink">
    <w:name w:val="Hyperlink"/>
    <w:basedOn w:val="DefaultParagraphFont"/>
    <w:uiPriority w:val="99"/>
    <w:unhideWhenUsed/>
    <w:rsid w:val="00FB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header" Target="header12.xml"/><Relationship Id="rId7" Type="http://schemas.openxmlformats.org/officeDocument/2006/relationships/header" Target="header2.xml"/><Relationship Id="rId12" Type="http://schemas.openxmlformats.org/officeDocument/2006/relationships/footer" Target="footer2.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Hadi</cp:lastModifiedBy>
  <cp:revision>23</cp:revision>
  <dcterms:created xsi:type="dcterms:W3CDTF">2013-08-01T10:10:00Z</dcterms:created>
  <dcterms:modified xsi:type="dcterms:W3CDTF">2022-01-28T20:57:00Z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